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81" w:rsidRDefault="00DA328F" w:rsidP="002212D5">
      <w:pPr>
        <w:pStyle w:val="Heading1"/>
        <w:jc w:val="center"/>
      </w:pPr>
      <w:r>
        <w:t>Faculty Advisor Responsibilities</w:t>
      </w:r>
    </w:p>
    <w:p w:rsidR="002212D5" w:rsidRDefault="002212D5" w:rsidP="002212D5">
      <w:pPr>
        <w:pStyle w:val="Heading1"/>
        <w:jc w:val="center"/>
      </w:pPr>
    </w:p>
    <w:p w:rsidR="002212D5" w:rsidRDefault="002212D5" w:rsidP="002212D5">
      <w:pPr>
        <w:pStyle w:val="Heading1"/>
      </w:pPr>
    </w:p>
    <w:p w:rsidR="00D72665" w:rsidRDefault="00507C20" w:rsidP="00507C20">
      <w:pPr>
        <w:ind w:left="100" w:right="153"/>
        <w:rPr>
          <w:rFonts w:ascii="Calibri" w:eastAsia="Calibri" w:hAnsi="Calibri" w:cs="Calibri"/>
          <w:spacing w:val="39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faculty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advisor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active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mentor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student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researcher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shares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responsibility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ethical conduct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research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student.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advisor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expected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discuss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general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principles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research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ethics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prior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initiation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project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involving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human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subjects,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help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students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determine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whether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project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requires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IRB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review,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guide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students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through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IRB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application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process</w:t>
      </w:r>
      <w:r w:rsidR="00B454DA">
        <w:rPr>
          <w:rFonts w:ascii="Calibri" w:eastAsia="Calibri" w:hAnsi="Calibri" w:cs="Calibri"/>
        </w:rPr>
        <w:t xml:space="preserve"> </w:t>
      </w:r>
      <w:r w:rsidR="00D72665"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support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student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conduct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research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after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project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attained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IRB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approval</w:t>
      </w:r>
      <w:r w:rsidR="00D72665">
        <w:rPr>
          <w:rFonts w:ascii="Calibri" w:eastAsia="Calibri" w:hAnsi="Calibri" w:cs="Calibri"/>
        </w:rPr>
        <w:t>, if IRB approval is necessary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9"/>
        </w:rPr>
        <w:t xml:space="preserve"> </w:t>
      </w:r>
    </w:p>
    <w:p w:rsidR="00D72665" w:rsidRDefault="00D72665" w:rsidP="00507C20">
      <w:pPr>
        <w:ind w:left="100" w:right="153"/>
        <w:rPr>
          <w:rFonts w:ascii="Calibri" w:eastAsia="Calibri" w:hAnsi="Calibri" w:cs="Calibri"/>
          <w:spacing w:val="39"/>
        </w:rPr>
      </w:pPr>
    </w:p>
    <w:p w:rsidR="00507C20" w:rsidRDefault="00507C20" w:rsidP="00507C20">
      <w:pPr>
        <w:ind w:left="100" w:right="15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All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research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proposals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from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undergraduates,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graduate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students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and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post‐doctoral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fellows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must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include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faculty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advisor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as</w:t>
      </w:r>
      <w:r>
        <w:rPr>
          <w:rFonts w:ascii="Calibri" w:eastAsia="Calibri" w:hAnsi="Calibri" w:cs="Calibri"/>
          <w:b/>
          <w:bCs/>
          <w:spacing w:val="24"/>
          <w:w w:val="99"/>
        </w:rPr>
        <w:t xml:space="preserve"> a </w:t>
      </w:r>
      <w:r>
        <w:rPr>
          <w:rFonts w:ascii="Calibri" w:eastAsia="Calibri" w:hAnsi="Calibri" w:cs="Calibri"/>
          <w:b/>
          <w:bCs/>
        </w:rPr>
        <w:t>member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the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study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team</w:t>
      </w:r>
      <w:r w:rsidR="00697F1F">
        <w:rPr>
          <w:rFonts w:ascii="Calibri" w:eastAsia="Calibri" w:hAnsi="Calibri" w:cs="Calibri"/>
          <w:b/>
          <w:bCs/>
        </w:rPr>
        <w:t xml:space="preserve"> whether or not IRB review and approval is required. </w:t>
      </w:r>
      <w:r w:rsidRPr="00E05F33">
        <w:rPr>
          <w:rFonts w:ascii="Calibri" w:eastAsia="Calibri" w:hAnsi="Calibri" w:cs="Calibri"/>
          <w:bCs/>
        </w:rPr>
        <w:t>More information about PI eligibility may be found here:</w:t>
      </w:r>
      <w:r>
        <w:rPr>
          <w:rFonts w:ascii="Calibri" w:eastAsia="Calibri" w:hAnsi="Calibri" w:cs="Calibri"/>
          <w:b/>
          <w:bCs/>
        </w:rPr>
        <w:t xml:space="preserve"> </w:t>
      </w:r>
      <w:hyperlink r:id="rId6" w:history="1">
        <w:r w:rsidRPr="00220C89">
          <w:rPr>
            <w:rStyle w:val="Hyperlink"/>
          </w:rPr>
          <w:t>http://research.fas.harvard.edu/policies/principal-investigator-eligibility</w:t>
        </w:r>
      </w:hyperlink>
    </w:p>
    <w:p w:rsidR="00867481" w:rsidRDefault="00867481" w:rsidP="00867481">
      <w:pPr>
        <w:pStyle w:val="Heading1"/>
      </w:pPr>
    </w:p>
    <w:p w:rsidR="00867481" w:rsidRDefault="00867481" w:rsidP="00867481">
      <w:pPr>
        <w:pStyle w:val="Heading1"/>
        <w:spacing w:line="263" w:lineRule="exact"/>
        <w:rPr>
          <w:rFonts w:cs="Calibri"/>
          <w:b w:val="0"/>
          <w:bCs w:val="0"/>
        </w:rPr>
      </w:pPr>
      <w:r>
        <w:t>Faculty</w:t>
      </w:r>
      <w:r>
        <w:rPr>
          <w:spacing w:val="-11"/>
        </w:rPr>
        <w:t xml:space="preserve"> </w:t>
      </w:r>
      <w:r>
        <w:t>advisors</w:t>
      </w:r>
      <w:r>
        <w:rPr>
          <w:spacing w:val="-10"/>
        </w:rPr>
        <w:t xml:space="preserve"> </w:t>
      </w:r>
      <w:r>
        <w:rPr>
          <w:spacing w:val="-1"/>
        </w:rPr>
        <w:t>must</w:t>
      </w:r>
      <w:r>
        <w:rPr>
          <w:b w:val="0"/>
          <w:spacing w:val="-1"/>
        </w:rPr>
        <w:t>:</w:t>
      </w:r>
    </w:p>
    <w:p w:rsidR="00867481" w:rsidRDefault="00867481" w:rsidP="00D72665">
      <w:pPr>
        <w:pStyle w:val="BodyText"/>
        <w:numPr>
          <w:ilvl w:val="0"/>
          <w:numId w:val="1"/>
        </w:numPr>
        <w:tabs>
          <w:tab w:val="left" w:pos="820"/>
        </w:tabs>
        <w:ind w:right="953"/>
      </w:pPr>
      <w:r>
        <w:t>be</w:t>
      </w:r>
      <w:r>
        <w:rPr>
          <w:spacing w:val="-6"/>
        </w:rPr>
        <w:t xml:space="preserve"> </w:t>
      </w:r>
      <w:r>
        <w:t>familiar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ethical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regulatory</w:t>
      </w:r>
      <w:r>
        <w:rPr>
          <w:spacing w:val="-6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subjects</w:t>
      </w:r>
      <w:r>
        <w:rPr>
          <w:spacing w:val="-5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must</w:t>
      </w:r>
      <w:r>
        <w:rPr>
          <w:w w:val="99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required ethics training;</w:t>
      </w:r>
    </w:p>
    <w:p w:rsidR="00867481" w:rsidRDefault="00867481" w:rsidP="00D72665">
      <w:pPr>
        <w:pStyle w:val="BodyText"/>
        <w:numPr>
          <w:ilvl w:val="0"/>
          <w:numId w:val="1"/>
        </w:numPr>
        <w:tabs>
          <w:tab w:val="left" w:pos="820"/>
        </w:tabs>
        <w:spacing w:line="262" w:lineRule="exact"/>
      </w:pPr>
      <w:r>
        <w:t>discuss</w:t>
      </w:r>
      <w:r>
        <w:rPr>
          <w:spacing w:val="-6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ethics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students,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ethics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discipline;</w:t>
      </w:r>
    </w:p>
    <w:p w:rsidR="00867481" w:rsidRDefault="00867481" w:rsidP="00D72665">
      <w:pPr>
        <w:pStyle w:val="BodyText"/>
        <w:numPr>
          <w:ilvl w:val="0"/>
          <w:numId w:val="1"/>
        </w:numPr>
        <w:tabs>
          <w:tab w:val="left" w:pos="820"/>
        </w:tabs>
        <w:ind w:right="953"/>
      </w:pPr>
      <w:r>
        <w:t>help assess</w:t>
      </w:r>
      <w:r>
        <w:rPr>
          <w:spacing w:val="-6"/>
        </w:rPr>
        <w:t xml:space="preserve"> </w:t>
      </w:r>
      <w:r>
        <w:t>whether</w:t>
      </w:r>
      <w:r>
        <w:rPr>
          <w:spacing w:val="-7"/>
        </w:rPr>
        <w:t xml:space="preserve"> </w:t>
      </w:r>
      <w:r>
        <w:t>projects</w:t>
      </w:r>
      <w:r>
        <w:rPr>
          <w:spacing w:val="-6"/>
        </w:rPr>
        <w:t xml:space="preserve"> </w:t>
      </w:r>
      <w:r>
        <w:t>require</w:t>
      </w:r>
      <w:r>
        <w:rPr>
          <w:spacing w:val="-7"/>
        </w:rPr>
        <w:t xml:space="preserve"> </w:t>
      </w:r>
      <w:r>
        <w:t>IRB</w:t>
      </w:r>
      <w:r>
        <w:rPr>
          <w:spacing w:val="-6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IRB</w:t>
      </w:r>
      <w:r w:rsidR="00415CD9"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process</w:t>
      </w:r>
      <w:r w:rsidR="00A0023E">
        <w:t xml:space="preserve"> (if necessary)</w:t>
      </w:r>
      <w:r>
        <w:t>,</w:t>
      </w:r>
      <w:r>
        <w:rPr>
          <w:w w:val="99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timely</w:t>
      </w:r>
      <w:r>
        <w:rPr>
          <w:spacing w:val="-7"/>
        </w:rPr>
        <w:t xml:space="preserve"> </w:t>
      </w:r>
      <w:r>
        <w:t>submission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application;</w:t>
      </w:r>
    </w:p>
    <w:p w:rsidR="00867481" w:rsidRPr="00415CD9" w:rsidRDefault="00867481" w:rsidP="00415CD9">
      <w:pPr>
        <w:pStyle w:val="BodyText"/>
        <w:numPr>
          <w:ilvl w:val="0"/>
          <w:numId w:val="1"/>
        </w:numPr>
        <w:tabs>
          <w:tab w:val="left" w:pos="820"/>
        </w:tabs>
        <w:ind w:right="953"/>
      </w:pPr>
      <w:r w:rsidRPr="00415CD9">
        <w:rPr>
          <w:rFonts w:cs="Calibri"/>
        </w:rPr>
        <w:t>assist</w:t>
      </w:r>
      <w:r w:rsidRPr="00415CD9">
        <w:rPr>
          <w:rFonts w:cs="Calibri"/>
          <w:spacing w:val="-7"/>
        </w:rPr>
        <w:t xml:space="preserve"> </w:t>
      </w:r>
      <w:r w:rsidRPr="00415CD9">
        <w:rPr>
          <w:rFonts w:cs="Calibri"/>
        </w:rPr>
        <w:t>students</w:t>
      </w:r>
      <w:r w:rsidRPr="00415CD9">
        <w:rPr>
          <w:rFonts w:cs="Calibri"/>
          <w:spacing w:val="-6"/>
        </w:rPr>
        <w:t xml:space="preserve"> </w:t>
      </w:r>
      <w:r w:rsidRPr="00415CD9">
        <w:rPr>
          <w:rFonts w:cs="Calibri"/>
        </w:rPr>
        <w:t>with</w:t>
      </w:r>
      <w:r w:rsidRPr="00415CD9">
        <w:rPr>
          <w:rFonts w:cs="Calibri"/>
          <w:spacing w:val="-6"/>
        </w:rPr>
        <w:t xml:space="preserve"> </w:t>
      </w:r>
      <w:r w:rsidRPr="00415CD9">
        <w:rPr>
          <w:rFonts w:cs="Calibri"/>
        </w:rPr>
        <w:t>designing</w:t>
      </w:r>
      <w:r w:rsidRPr="00415CD9">
        <w:rPr>
          <w:rFonts w:cs="Calibri"/>
          <w:spacing w:val="-7"/>
        </w:rPr>
        <w:t xml:space="preserve"> </w:t>
      </w:r>
      <w:r w:rsidRPr="00415CD9">
        <w:rPr>
          <w:rFonts w:cs="Calibri"/>
        </w:rPr>
        <w:t>a</w:t>
      </w:r>
      <w:r w:rsidRPr="00415CD9">
        <w:rPr>
          <w:rFonts w:cs="Calibri"/>
          <w:spacing w:val="-6"/>
        </w:rPr>
        <w:t xml:space="preserve"> </w:t>
      </w:r>
      <w:r w:rsidRPr="00415CD9">
        <w:rPr>
          <w:rFonts w:cs="Calibri"/>
        </w:rPr>
        <w:t>research</w:t>
      </w:r>
      <w:r w:rsidRPr="00415CD9">
        <w:rPr>
          <w:rFonts w:cs="Calibri"/>
          <w:spacing w:val="-7"/>
        </w:rPr>
        <w:t xml:space="preserve"> </w:t>
      </w:r>
      <w:r w:rsidRPr="00415CD9">
        <w:rPr>
          <w:rFonts w:cs="Calibri"/>
        </w:rPr>
        <w:t>project</w:t>
      </w:r>
      <w:r w:rsidRPr="00415CD9">
        <w:rPr>
          <w:rFonts w:cs="Calibri"/>
          <w:spacing w:val="-6"/>
        </w:rPr>
        <w:t xml:space="preserve"> </w:t>
      </w:r>
      <w:r w:rsidRPr="00415CD9">
        <w:rPr>
          <w:rFonts w:cs="Calibri"/>
        </w:rPr>
        <w:t>appropriate</w:t>
      </w:r>
      <w:r w:rsidRPr="00415CD9">
        <w:rPr>
          <w:rFonts w:cs="Calibri"/>
          <w:spacing w:val="-6"/>
        </w:rPr>
        <w:t xml:space="preserve"> </w:t>
      </w:r>
      <w:r w:rsidRPr="00415CD9">
        <w:rPr>
          <w:rFonts w:cs="Calibri"/>
        </w:rPr>
        <w:t>to</w:t>
      </w:r>
      <w:r w:rsidRPr="00415CD9">
        <w:rPr>
          <w:rFonts w:cs="Calibri"/>
          <w:spacing w:val="-6"/>
        </w:rPr>
        <w:t xml:space="preserve"> </w:t>
      </w:r>
      <w:r w:rsidRPr="00415CD9">
        <w:rPr>
          <w:rFonts w:cs="Calibri"/>
        </w:rPr>
        <w:t>the</w:t>
      </w:r>
      <w:r w:rsidRPr="00415CD9">
        <w:rPr>
          <w:rFonts w:cs="Calibri"/>
          <w:spacing w:val="-7"/>
        </w:rPr>
        <w:t xml:space="preserve"> </w:t>
      </w:r>
      <w:r w:rsidRPr="00415CD9">
        <w:rPr>
          <w:rFonts w:cs="Calibri"/>
        </w:rPr>
        <w:t>student’s</w:t>
      </w:r>
      <w:r w:rsidRPr="00415CD9">
        <w:rPr>
          <w:rFonts w:cs="Calibri"/>
          <w:spacing w:val="-6"/>
        </w:rPr>
        <w:t xml:space="preserve"> </w:t>
      </w:r>
      <w:r w:rsidRPr="00415CD9">
        <w:rPr>
          <w:rFonts w:cs="Calibri"/>
        </w:rPr>
        <w:t>training</w:t>
      </w:r>
      <w:r w:rsidRPr="00415CD9">
        <w:rPr>
          <w:rFonts w:cs="Calibri"/>
          <w:w w:val="99"/>
        </w:rPr>
        <w:t xml:space="preserve"> </w:t>
      </w:r>
      <w:r w:rsidRPr="00415CD9">
        <w:rPr>
          <w:rFonts w:cs="Calibri"/>
        </w:rPr>
        <w:t>and</w:t>
      </w:r>
      <w:r w:rsidRPr="00415CD9">
        <w:rPr>
          <w:rFonts w:cs="Calibri"/>
          <w:spacing w:val="-7"/>
        </w:rPr>
        <w:t xml:space="preserve"> </w:t>
      </w:r>
      <w:r w:rsidRPr="00415CD9">
        <w:rPr>
          <w:rFonts w:cs="Calibri"/>
        </w:rPr>
        <w:t>experience</w:t>
      </w:r>
      <w:r w:rsidRPr="00415CD9">
        <w:rPr>
          <w:rFonts w:cs="Calibri"/>
          <w:spacing w:val="-7"/>
        </w:rPr>
        <w:t xml:space="preserve"> </w:t>
      </w:r>
      <w:r w:rsidRPr="00415CD9">
        <w:rPr>
          <w:rFonts w:cs="Calibri"/>
          <w:b/>
          <w:bCs/>
        </w:rPr>
        <w:t>(Note:</w:t>
      </w:r>
      <w:r w:rsidRPr="00415CD9">
        <w:rPr>
          <w:rFonts w:cs="Calibri"/>
          <w:b/>
          <w:bCs/>
          <w:spacing w:val="37"/>
        </w:rPr>
        <w:t xml:space="preserve"> </w:t>
      </w:r>
      <w:r w:rsidRPr="00415CD9">
        <w:rPr>
          <w:rFonts w:cs="Calibri"/>
          <w:b/>
          <w:bCs/>
        </w:rPr>
        <w:t>Under</w:t>
      </w:r>
      <w:r w:rsidRPr="00415CD9">
        <w:rPr>
          <w:rFonts w:cs="Calibri"/>
          <w:b/>
          <w:bCs/>
          <w:spacing w:val="-7"/>
        </w:rPr>
        <w:t xml:space="preserve"> </w:t>
      </w:r>
      <w:r w:rsidRPr="00415CD9">
        <w:rPr>
          <w:b/>
        </w:rPr>
        <w:t>Harvard University</w:t>
      </w:r>
      <w:r w:rsidRPr="00415CD9">
        <w:rPr>
          <w:spacing w:val="-6"/>
        </w:rPr>
        <w:t xml:space="preserve"> </w:t>
      </w:r>
      <w:r w:rsidRPr="00415CD9">
        <w:rPr>
          <w:rFonts w:cs="Calibri"/>
          <w:b/>
          <w:bCs/>
        </w:rPr>
        <w:t>policy,</w:t>
      </w:r>
      <w:r w:rsidRPr="00415CD9">
        <w:rPr>
          <w:rFonts w:cs="Calibri"/>
          <w:b/>
          <w:bCs/>
          <w:spacing w:val="-6"/>
        </w:rPr>
        <w:t xml:space="preserve"> </w:t>
      </w:r>
      <w:r w:rsidRPr="00415CD9">
        <w:rPr>
          <w:rFonts w:cs="Calibri"/>
          <w:b/>
          <w:bCs/>
        </w:rPr>
        <w:t>research</w:t>
      </w:r>
      <w:r w:rsidRPr="00415CD9">
        <w:rPr>
          <w:rFonts w:cs="Calibri"/>
          <w:b/>
          <w:bCs/>
          <w:spacing w:val="-7"/>
        </w:rPr>
        <w:t xml:space="preserve"> </w:t>
      </w:r>
      <w:r w:rsidRPr="00415CD9">
        <w:rPr>
          <w:rFonts w:cs="Calibri"/>
          <w:b/>
          <w:bCs/>
        </w:rPr>
        <w:t>conducted</w:t>
      </w:r>
      <w:r w:rsidRPr="00415CD9">
        <w:rPr>
          <w:rFonts w:cs="Calibri"/>
          <w:b/>
          <w:bCs/>
          <w:spacing w:val="-6"/>
        </w:rPr>
        <w:t xml:space="preserve"> </w:t>
      </w:r>
      <w:r w:rsidRPr="00415CD9">
        <w:rPr>
          <w:rFonts w:cs="Calibri"/>
          <w:b/>
          <w:bCs/>
        </w:rPr>
        <w:t>by</w:t>
      </w:r>
      <w:r w:rsidRPr="00415CD9">
        <w:rPr>
          <w:rFonts w:cs="Calibri"/>
          <w:b/>
          <w:bCs/>
          <w:spacing w:val="-7"/>
        </w:rPr>
        <w:t xml:space="preserve"> </w:t>
      </w:r>
      <w:r w:rsidRPr="00415CD9">
        <w:rPr>
          <w:rFonts w:cs="Calibri"/>
          <w:b/>
          <w:bCs/>
        </w:rPr>
        <w:t>undergraduate</w:t>
      </w:r>
      <w:r w:rsidRPr="00415CD9">
        <w:rPr>
          <w:rFonts w:cs="Calibri"/>
          <w:b/>
          <w:bCs/>
          <w:spacing w:val="-7"/>
        </w:rPr>
        <w:t xml:space="preserve"> </w:t>
      </w:r>
      <w:r w:rsidRPr="00415CD9">
        <w:rPr>
          <w:rFonts w:cs="Calibri"/>
          <w:b/>
          <w:bCs/>
        </w:rPr>
        <w:t>investigators</w:t>
      </w:r>
      <w:r w:rsidRPr="00415CD9">
        <w:rPr>
          <w:rFonts w:cs="Calibri"/>
          <w:b/>
          <w:bCs/>
          <w:spacing w:val="-7"/>
        </w:rPr>
        <w:t xml:space="preserve"> </w:t>
      </w:r>
      <w:r w:rsidRPr="00415CD9">
        <w:rPr>
          <w:rFonts w:cs="Calibri"/>
          <w:b/>
          <w:bCs/>
        </w:rPr>
        <w:t>must</w:t>
      </w:r>
      <w:r w:rsidRPr="00415CD9">
        <w:rPr>
          <w:rFonts w:cs="Calibri"/>
          <w:b/>
          <w:bCs/>
          <w:spacing w:val="-7"/>
        </w:rPr>
        <w:t xml:space="preserve"> </w:t>
      </w:r>
      <w:r w:rsidRPr="00415CD9">
        <w:rPr>
          <w:rFonts w:cs="Calibri"/>
          <w:b/>
          <w:bCs/>
        </w:rPr>
        <w:t>be</w:t>
      </w:r>
      <w:r w:rsidRPr="00415CD9">
        <w:rPr>
          <w:rFonts w:cs="Calibri"/>
          <w:b/>
          <w:bCs/>
          <w:w w:val="99"/>
        </w:rPr>
        <w:t xml:space="preserve"> </w:t>
      </w:r>
      <w:r w:rsidRPr="00415CD9">
        <w:rPr>
          <w:rFonts w:cs="Calibri"/>
          <w:b/>
          <w:bCs/>
        </w:rPr>
        <w:t>limited</w:t>
      </w:r>
      <w:r w:rsidRPr="00415CD9">
        <w:rPr>
          <w:rFonts w:cs="Calibri"/>
          <w:b/>
          <w:bCs/>
          <w:spacing w:val="-6"/>
        </w:rPr>
        <w:t xml:space="preserve"> </w:t>
      </w:r>
      <w:r w:rsidRPr="00415CD9">
        <w:rPr>
          <w:rFonts w:cs="Calibri"/>
          <w:b/>
          <w:bCs/>
        </w:rPr>
        <w:t>to</w:t>
      </w:r>
      <w:r w:rsidRPr="00415CD9">
        <w:rPr>
          <w:rFonts w:cs="Calibri"/>
          <w:b/>
          <w:bCs/>
          <w:spacing w:val="-5"/>
        </w:rPr>
        <w:t xml:space="preserve"> </w:t>
      </w:r>
      <w:r w:rsidRPr="00415CD9">
        <w:rPr>
          <w:rFonts w:cs="Calibri"/>
          <w:b/>
          <w:bCs/>
        </w:rPr>
        <w:t>projects</w:t>
      </w:r>
      <w:r w:rsidRPr="00415CD9">
        <w:rPr>
          <w:rFonts w:cs="Calibri"/>
          <w:b/>
          <w:bCs/>
          <w:spacing w:val="-5"/>
        </w:rPr>
        <w:t xml:space="preserve"> </w:t>
      </w:r>
      <w:r w:rsidRPr="00415CD9">
        <w:rPr>
          <w:rFonts w:cs="Calibri"/>
          <w:b/>
          <w:bCs/>
        </w:rPr>
        <w:t>that</w:t>
      </w:r>
      <w:r w:rsidRPr="00415CD9">
        <w:rPr>
          <w:rFonts w:cs="Calibri"/>
          <w:b/>
          <w:bCs/>
          <w:spacing w:val="-6"/>
        </w:rPr>
        <w:t xml:space="preserve"> </w:t>
      </w:r>
      <w:r w:rsidRPr="00415CD9">
        <w:rPr>
          <w:rFonts w:cs="Calibri"/>
          <w:b/>
          <w:bCs/>
        </w:rPr>
        <w:t>pose</w:t>
      </w:r>
      <w:r w:rsidRPr="00415CD9">
        <w:rPr>
          <w:rFonts w:cs="Calibri"/>
          <w:b/>
          <w:bCs/>
          <w:spacing w:val="-6"/>
        </w:rPr>
        <w:t xml:space="preserve"> </w:t>
      </w:r>
      <w:r w:rsidRPr="00415CD9">
        <w:rPr>
          <w:rFonts w:cs="Calibri"/>
          <w:b/>
          <w:bCs/>
        </w:rPr>
        <w:t>no</w:t>
      </w:r>
      <w:r w:rsidRPr="00415CD9">
        <w:rPr>
          <w:rFonts w:cs="Calibri"/>
          <w:b/>
          <w:bCs/>
          <w:spacing w:val="-5"/>
        </w:rPr>
        <w:t xml:space="preserve"> </w:t>
      </w:r>
      <w:r w:rsidRPr="00415CD9">
        <w:rPr>
          <w:rFonts w:cs="Calibri"/>
          <w:b/>
          <w:bCs/>
        </w:rPr>
        <w:t>more</w:t>
      </w:r>
      <w:r w:rsidRPr="00415CD9">
        <w:rPr>
          <w:rFonts w:cs="Calibri"/>
          <w:b/>
          <w:bCs/>
          <w:spacing w:val="-5"/>
        </w:rPr>
        <w:t xml:space="preserve"> </w:t>
      </w:r>
      <w:r w:rsidRPr="00415CD9">
        <w:rPr>
          <w:rFonts w:cs="Calibri"/>
          <w:b/>
          <w:bCs/>
        </w:rPr>
        <w:t>than</w:t>
      </w:r>
      <w:r w:rsidRPr="00415CD9">
        <w:rPr>
          <w:rFonts w:cs="Calibri"/>
          <w:b/>
          <w:bCs/>
          <w:spacing w:val="-6"/>
        </w:rPr>
        <w:t xml:space="preserve"> </w:t>
      </w:r>
      <w:r w:rsidRPr="00415CD9">
        <w:rPr>
          <w:rFonts w:cs="Calibri"/>
          <w:b/>
          <w:bCs/>
        </w:rPr>
        <w:t>minimal</w:t>
      </w:r>
      <w:r w:rsidRPr="00415CD9">
        <w:rPr>
          <w:rFonts w:cs="Calibri"/>
          <w:b/>
          <w:bCs/>
          <w:spacing w:val="-5"/>
        </w:rPr>
        <w:t xml:space="preserve"> </w:t>
      </w:r>
      <w:r w:rsidRPr="00415CD9">
        <w:rPr>
          <w:rFonts w:cs="Calibri"/>
          <w:b/>
          <w:bCs/>
        </w:rPr>
        <w:t>risk</w:t>
      </w:r>
      <w:r w:rsidRPr="00415CD9">
        <w:rPr>
          <w:rFonts w:cs="Calibri"/>
          <w:b/>
          <w:bCs/>
          <w:spacing w:val="-5"/>
        </w:rPr>
        <w:t xml:space="preserve"> </w:t>
      </w:r>
      <w:r w:rsidRPr="00415CD9">
        <w:rPr>
          <w:rFonts w:cs="Calibri"/>
          <w:b/>
          <w:bCs/>
        </w:rPr>
        <w:t>to</w:t>
      </w:r>
      <w:r w:rsidRPr="00415CD9">
        <w:rPr>
          <w:rFonts w:cs="Calibri"/>
          <w:b/>
          <w:bCs/>
          <w:spacing w:val="-5"/>
        </w:rPr>
        <w:t xml:space="preserve"> </w:t>
      </w:r>
      <w:r w:rsidRPr="00415CD9">
        <w:rPr>
          <w:rFonts w:cs="Calibri"/>
          <w:b/>
          <w:bCs/>
        </w:rPr>
        <w:t>human</w:t>
      </w:r>
      <w:r w:rsidRPr="00415CD9">
        <w:rPr>
          <w:rFonts w:cs="Calibri"/>
          <w:b/>
          <w:bCs/>
          <w:spacing w:val="-6"/>
        </w:rPr>
        <w:t xml:space="preserve"> </w:t>
      </w:r>
      <w:r w:rsidRPr="00415CD9">
        <w:rPr>
          <w:rFonts w:cs="Calibri"/>
          <w:b/>
          <w:bCs/>
          <w:spacing w:val="-1"/>
        </w:rPr>
        <w:t>subjects)</w:t>
      </w:r>
      <w:r w:rsidRPr="00415CD9">
        <w:rPr>
          <w:rFonts w:cs="Calibri"/>
          <w:spacing w:val="-1"/>
        </w:rPr>
        <w:t>;</w:t>
      </w:r>
    </w:p>
    <w:p w:rsidR="00867481" w:rsidRDefault="00867481" w:rsidP="00415CD9">
      <w:pPr>
        <w:pStyle w:val="BodyText"/>
        <w:numPr>
          <w:ilvl w:val="0"/>
          <w:numId w:val="1"/>
        </w:numPr>
        <w:tabs>
          <w:tab w:val="left" w:pos="820"/>
        </w:tabs>
        <w:ind w:right="953"/>
      </w:pPr>
      <w:r>
        <w:t>instruct</w:t>
      </w:r>
      <w:r w:rsidRPr="00415CD9">
        <w:rPr>
          <w:spacing w:val="-6"/>
        </w:rPr>
        <w:t xml:space="preserve"> </w:t>
      </w:r>
      <w:r>
        <w:t>students</w:t>
      </w:r>
      <w:r w:rsidRPr="00415CD9">
        <w:rPr>
          <w:spacing w:val="-5"/>
        </w:rPr>
        <w:t xml:space="preserve"> </w:t>
      </w:r>
      <w:r>
        <w:t>on</w:t>
      </w:r>
      <w:r w:rsidRPr="00415CD9">
        <w:rPr>
          <w:spacing w:val="-5"/>
        </w:rPr>
        <w:t xml:space="preserve"> </w:t>
      </w:r>
      <w:r>
        <w:t>the</w:t>
      </w:r>
      <w:r w:rsidRPr="00415CD9">
        <w:rPr>
          <w:spacing w:val="-6"/>
        </w:rPr>
        <w:t xml:space="preserve"> </w:t>
      </w:r>
      <w:r>
        <w:t>use</w:t>
      </w:r>
      <w:r w:rsidRPr="00415CD9">
        <w:rPr>
          <w:spacing w:val="-5"/>
        </w:rPr>
        <w:t xml:space="preserve"> </w:t>
      </w:r>
      <w:r>
        <w:t>of</w:t>
      </w:r>
      <w:r w:rsidRPr="00415CD9">
        <w:rPr>
          <w:spacing w:val="-5"/>
        </w:rPr>
        <w:t xml:space="preserve"> </w:t>
      </w:r>
      <w:r>
        <w:t>good</w:t>
      </w:r>
      <w:r w:rsidRPr="00415CD9">
        <w:rPr>
          <w:spacing w:val="-6"/>
        </w:rPr>
        <w:t xml:space="preserve"> </w:t>
      </w:r>
      <w:r>
        <w:t>data</w:t>
      </w:r>
      <w:r w:rsidRPr="00415CD9">
        <w:rPr>
          <w:spacing w:val="-5"/>
        </w:rPr>
        <w:t xml:space="preserve"> </w:t>
      </w:r>
      <w:r>
        <w:t>security</w:t>
      </w:r>
      <w:r w:rsidRPr="00415CD9">
        <w:rPr>
          <w:spacing w:val="-5"/>
        </w:rPr>
        <w:t xml:space="preserve"> </w:t>
      </w:r>
      <w:r>
        <w:t>practices;</w:t>
      </w:r>
    </w:p>
    <w:p w:rsidR="00867481" w:rsidRDefault="00867481" w:rsidP="00415CD9">
      <w:pPr>
        <w:pStyle w:val="BodyText"/>
        <w:numPr>
          <w:ilvl w:val="0"/>
          <w:numId w:val="1"/>
        </w:numPr>
        <w:tabs>
          <w:tab w:val="left" w:pos="820"/>
        </w:tabs>
        <w:ind w:right="953"/>
      </w:pPr>
      <w:r>
        <w:t>counsel</w:t>
      </w:r>
      <w:r w:rsidRPr="00415CD9">
        <w:rPr>
          <w:spacing w:val="-7"/>
        </w:rPr>
        <w:t xml:space="preserve"> </w:t>
      </w:r>
      <w:r>
        <w:t>students</w:t>
      </w:r>
      <w:r w:rsidRPr="00415CD9">
        <w:rPr>
          <w:spacing w:val="-7"/>
        </w:rPr>
        <w:t xml:space="preserve"> </w:t>
      </w:r>
      <w:r>
        <w:t>conducting</w:t>
      </w:r>
      <w:r w:rsidRPr="00415CD9">
        <w:rPr>
          <w:spacing w:val="-7"/>
        </w:rPr>
        <w:t xml:space="preserve"> </w:t>
      </w:r>
      <w:r>
        <w:t>research</w:t>
      </w:r>
      <w:r w:rsidRPr="00415CD9">
        <w:rPr>
          <w:spacing w:val="-7"/>
        </w:rPr>
        <w:t xml:space="preserve"> </w:t>
      </w:r>
      <w:r>
        <w:t>in</w:t>
      </w:r>
      <w:r w:rsidRPr="00415CD9">
        <w:rPr>
          <w:spacing w:val="-7"/>
        </w:rPr>
        <w:t xml:space="preserve"> </w:t>
      </w:r>
      <w:r>
        <w:t>international</w:t>
      </w:r>
      <w:r w:rsidRPr="00415CD9">
        <w:rPr>
          <w:spacing w:val="-6"/>
        </w:rPr>
        <w:t xml:space="preserve"> </w:t>
      </w:r>
      <w:r>
        <w:t>settings</w:t>
      </w:r>
      <w:r w:rsidRPr="00415CD9">
        <w:rPr>
          <w:spacing w:val="-7"/>
        </w:rPr>
        <w:t xml:space="preserve"> </w:t>
      </w:r>
      <w:r>
        <w:t>on</w:t>
      </w:r>
      <w:r w:rsidRPr="00415CD9">
        <w:rPr>
          <w:spacing w:val="-7"/>
        </w:rPr>
        <w:t xml:space="preserve"> </w:t>
      </w:r>
      <w:r>
        <w:t>the</w:t>
      </w:r>
      <w:r w:rsidRPr="00415CD9">
        <w:rPr>
          <w:spacing w:val="-7"/>
        </w:rPr>
        <w:t xml:space="preserve"> </w:t>
      </w:r>
      <w:r>
        <w:t>importance</w:t>
      </w:r>
      <w:r w:rsidRPr="00415CD9">
        <w:rPr>
          <w:spacing w:val="-6"/>
        </w:rPr>
        <w:t xml:space="preserve"> </w:t>
      </w:r>
      <w:r>
        <w:t>of</w:t>
      </w:r>
      <w:r w:rsidRPr="00415CD9">
        <w:rPr>
          <w:spacing w:val="-7"/>
        </w:rPr>
        <w:t xml:space="preserve"> </w:t>
      </w:r>
      <w:r>
        <w:t>understanding</w:t>
      </w:r>
      <w:r w:rsidRPr="00415CD9">
        <w:rPr>
          <w:spacing w:val="-7"/>
        </w:rPr>
        <w:t xml:space="preserve"> </w:t>
      </w:r>
      <w:r>
        <w:t>local customs</w:t>
      </w:r>
      <w:r w:rsidRPr="00415CD9">
        <w:rPr>
          <w:spacing w:val="-6"/>
        </w:rPr>
        <w:t xml:space="preserve"> </w:t>
      </w:r>
      <w:r>
        <w:t>and</w:t>
      </w:r>
      <w:r w:rsidRPr="00415CD9">
        <w:rPr>
          <w:spacing w:val="-6"/>
        </w:rPr>
        <w:t xml:space="preserve"> </w:t>
      </w:r>
      <w:r>
        <w:t>regulations</w:t>
      </w:r>
      <w:r w:rsidRPr="00415CD9">
        <w:rPr>
          <w:spacing w:val="-5"/>
        </w:rPr>
        <w:t xml:space="preserve"> </w:t>
      </w:r>
      <w:r>
        <w:t>for</w:t>
      </w:r>
      <w:r w:rsidRPr="00415CD9">
        <w:rPr>
          <w:spacing w:val="-6"/>
        </w:rPr>
        <w:t xml:space="preserve"> </w:t>
      </w:r>
      <w:r>
        <w:t>subject</w:t>
      </w:r>
      <w:r w:rsidRPr="00415CD9">
        <w:rPr>
          <w:spacing w:val="-5"/>
        </w:rPr>
        <w:t xml:space="preserve"> </w:t>
      </w:r>
      <w:r>
        <w:t>and</w:t>
      </w:r>
      <w:r w:rsidRPr="00415CD9">
        <w:rPr>
          <w:spacing w:val="-6"/>
        </w:rPr>
        <w:t xml:space="preserve"> </w:t>
      </w:r>
      <w:r>
        <w:t>student</w:t>
      </w:r>
      <w:r w:rsidRPr="00415CD9">
        <w:rPr>
          <w:spacing w:val="-5"/>
        </w:rPr>
        <w:t xml:space="preserve"> </w:t>
      </w:r>
      <w:r>
        <w:t>safety</w:t>
      </w:r>
      <w:r w:rsidRPr="00415CD9">
        <w:rPr>
          <w:spacing w:val="-6"/>
        </w:rPr>
        <w:t xml:space="preserve"> </w:t>
      </w:r>
      <w:r>
        <w:t>and</w:t>
      </w:r>
      <w:r w:rsidRPr="00415CD9">
        <w:rPr>
          <w:spacing w:val="-6"/>
        </w:rPr>
        <w:t xml:space="preserve"> </w:t>
      </w:r>
      <w:r>
        <w:t>assist</w:t>
      </w:r>
      <w:r w:rsidRPr="00415CD9">
        <w:rPr>
          <w:spacing w:val="-5"/>
        </w:rPr>
        <w:t xml:space="preserve"> </w:t>
      </w:r>
      <w:r>
        <w:t>the</w:t>
      </w:r>
      <w:r w:rsidRPr="00415CD9">
        <w:rPr>
          <w:spacing w:val="-6"/>
        </w:rPr>
        <w:t xml:space="preserve"> </w:t>
      </w:r>
      <w:r>
        <w:t>student</w:t>
      </w:r>
      <w:r w:rsidRPr="00415CD9">
        <w:rPr>
          <w:spacing w:val="-5"/>
        </w:rPr>
        <w:t xml:space="preserve"> </w:t>
      </w:r>
      <w:r>
        <w:t>with</w:t>
      </w:r>
      <w:r w:rsidRPr="00415CD9">
        <w:rPr>
          <w:spacing w:val="-6"/>
        </w:rPr>
        <w:t xml:space="preserve"> </w:t>
      </w:r>
      <w:r>
        <w:t>establishing</w:t>
      </w:r>
      <w:r w:rsidRPr="00415CD9">
        <w:rPr>
          <w:spacing w:val="-5"/>
        </w:rPr>
        <w:t xml:space="preserve"> </w:t>
      </w:r>
      <w:r>
        <w:t>local relationships</w:t>
      </w:r>
      <w:r w:rsidRPr="00415CD9">
        <w:rPr>
          <w:spacing w:val="-7"/>
        </w:rPr>
        <w:t xml:space="preserve"> </w:t>
      </w:r>
      <w:r>
        <w:t>or</w:t>
      </w:r>
      <w:r w:rsidRPr="00415CD9">
        <w:rPr>
          <w:spacing w:val="-7"/>
        </w:rPr>
        <w:t xml:space="preserve"> </w:t>
      </w:r>
      <w:r>
        <w:t>local</w:t>
      </w:r>
      <w:r w:rsidRPr="00415CD9">
        <w:rPr>
          <w:spacing w:val="-7"/>
        </w:rPr>
        <w:t xml:space="preserve"> </w:t>
      </w:r>
      <w:r>
        <w:t>sponsorship</w:t>
      </w:r>
      <w:r w:rsidRPr="00415CD9">
        <w:rPr>
          <w:spacing w:val="-7"/>
        </w:rPr>
        <w:t xml:space="preserve"> </w:t>
      </w:r>
      <w:r>
        <w:t>for</w:t>
      </w:r>
      <w:r w:rsidRPr="00415CD9">
        <w:rPr>
          <w:spacing w:val="-7"/>
        </w:rPr>
        <w:t xml:space="preserve"> </w:t>
      </w:r>
      <w:r>
        <w:t>their</w:t>
      </w:r>
      <w:r w:rsidRPr="00415CD9">
        <w:rPr>
          <w:spacing w:val="-7"/>
        </w:rPr>
        <w:t xml:space="preserve"> </w:t>
      </w:r>
      <w:r>
        <w:t>research;</w:t>
      </w:r>
    </w:p>
    <w:p w:rsidR="00867481" w:rsidRDefault="00867481" w:rsidP="00415CD9">
      <w:pPr>
        <w:pStyle w:val="BodyText"/>
        <w:numPr>
          <w:ilvl w:val="0"/>
          <w:numId w:val="1"/>
        </w:numPr>
        <w:tabs>
          <w:tab w:val="left" w:pos="820"/>
        </w:tabs>
        <w:ind w:right="953"/>
      </w:pPr>
      <w:r>
        <w:t>monitor</w:t>
      </w:r>
      <w:r w:rsidRPr="00415CD9">
        <w:rPr>
          <w:spacing w:val="-7"/>
        </w:rPr>
        <w:t xml:space="preserve"> </w:t>
      </w:r>
      <w:r>
        <w:t>student</w:t>
      </w:r>
      <w:r w:rsidRPr="00415CD9">
        <w:rPr>
          <w:spacing w:val="-7"/>
        </w:rPr>
        <w:t xml:space="preserve"> </w:t>
      </w:r>
      <w:r>
        <w:t>projects,</w:t>
      </w:r>
      <w:r w:rsidRPr="00415CD9">
        <w:rPr>
          <w:spacing w:val="-6"/>
        </w:rPr>
        <w:t xml:space="preserve"> </w:t>
      </w:r>
      <w:r>
        <w:t>paying</w:t>
      </w:r>
      <w:r w:rsidRPr="00415CD9">
        <w:rPr>
          <w:spacing w:val="-7"/>
        </w:rPr>
        <w:t xml:space="preserve"> </w:t>
      </w:r>
      <w:r>
        <w:t>special</w:t>
      </w:r>
      <w:r w:rsidRPr="00415CD9">
        <w:rPr>
          <w:spacing w:val="-6"/>
        </w:rPr>
        <w:t xml:space="preserve"> </w:t>
      </w:r>
      <w:r>
        <w:t>attention</w:t>
      </w:r>
      <w:r w:rsidRPr="00415CD9">
        <w:rPr>
          <w:spacing w:val="-7"/>
        </w:rPr>
        <w:t xml:space="preserve"> </w:t>
      </w:r>
      <w:r>
        <w:t>to</w:t>
      </w:r>
      <w:r w:rsidRPr="00415CD9">
        <w:rPr>
          <w:spacing w:val="-7"/>
        </w:rPr>
        <w:t xml:space="preserve"> </w:t>
      </w:r>
      <w:r>
        <w:t>maintaining</w:t>
      </w:r>
      <w:r w:rsidRPr="00415CD9">
        <w:rPr>
          <w:spacing w:val="-6"/>
        </w:rPr>
        <w:t xml:space="preserve"> </w:t>
      </w:r>
      <w:r>
        <w:t>confidentiality,</w:t>
      </w:r>
      <w:r w:rsidRPr="00415CD9">
        <w:rPr>
          <w:spacing w:val="-8"/>
        </w:rPr>
        <w:t xml:space="preserve"> </w:t>
      </w:r>
      <w:r>
        <w:t>privacy,</w:t>
      </w:r>
      <w:r w:rsidRPr="00415CD9">
        <w:rPr>
          <w:spacing w:val="-7"/>
        </w:rPr>
        <w:t xml:space="preserve"> </w:t>
      </w:r>
      <w:r>
        <w:t>level</w:t>
      </w:r>
      <w:r w:rsidRPr="00415CD9">
        <w:rPr>
          <w:spacing w:val="-7"/>
        </w:rPr>
        <w:t xml:space="preserve"> </w:t>
      </w:r>
      <w:r>
        <w:t>of</w:t>
      </w:r>
      <w:r w:rsidRPr="00415CD9">
        <w:rPr>
          <w:spacing w:val="-6"/>
        </w:rPr>
        <w:t xml:space="preserve"> </w:t>
      </w:r>
      <w:r>
        <w:t>risk,</w:t>
      </w:r>
      <w:r w:rsidRPr="00415CD9">
        <w:rPr>
          <w:spacing w:val="21"/>
          <w:w w:val="99"/>
        </w:rPr>
        <w:t xml:space="preserve"> </w:t>
      </w:r>
      <w:r>
        <w:t>informed</w:t>
      </w:r>
      <w:r w:rsidRPr="00415CD9">
        <w:rPr>
          <w:spacing w:val="-8"/>
        </w:rPr>
        <w:t xml:space="preserve"> </w:t>
      </w:r>
      <w:r>
        <w:t>consent</w:t>
      </w:r>
      <w:r w:rsidRPr="00415CD9">
        <w:rPr>
          <w:spacing w:val="-7"/>
        </w:rPr>
        <w:t xml:space="preserve"> </w:t>
      </w:r>
      <w:r>
        <w:t>process</w:t>
      </w:r>
      <w:r w:rsidRPr="00415CD9">
        <w:rPr>
          <w:spacing w:val="-7"/>
        </w:rPr>
        <w:t xml:space="preserve"> </w:t>
      </w:r>
      <w:r>
        <w:t>and</w:t>
      </w:r>
      <w:r w:rsidRPr="00415CD9">
        <w:rPr>
          <w:spacing w:val="-7"/>
        </w:rPr>
        <w:t xml:space="preserve"> </w:t>
      </w:r>
      <w:r>
        <w:t>voluntary</w:t>
      </w:r>
      <w:r w:rsidRPr="00415CD9">
        <w:rPr>
          <w:spacing w:val="-9"/>
        </w:rPr>
        <w:t xml:space="preserve"> </w:t>
      </w:r>
      <w:r>
        <w:t>participation</w:t>
      </w:r>
      <w:r w:rsidRPr="00415CD9">
        <w:rPr>
          <w:spacing w:val="-7"/>
        </w:rPr>
        <w:t xml:space="preserve"> </w:t>
      </w:r>
      <w:r>
        <w:t>and</w:t>
      </w:r>
      <w:r w:rsidRPr="00415CD9">
        <w:rPr>
          <w:spacing w:val="-7"/>
        </w:rPr>
        <w:t xml:space="preserve"> </w:t>
      </w:r>
      <w:r>
        <w:t>withdrawal</w:t>
      </w:r>
      <w:r w:rsidRPr="00415CD9">
        <w:rPr>
          <w:spacing w:val="-7"/>
        </w:rPr>
        <w:t xml:space="preserve"> </w:t>
      </w:r>
      <w:r>
        <w:t>of</w:t>
      </w:r>
      <w:r w:rsidRPr="00415CD9">
        <w:rPr>
          <w:spacing w:val="-8"/>
        </w:rPr>
        <w:t xml:space="preserve"> </w:t>
      </w:r>
      <w:r>
        <w:t>subjects;</w:t>
      </w:r>
    </w:p>
    <w:p w:rsidR="00867481" w:rsidRDefault="00867481" w:rsidP="00415CD9">
      <w:pPr>
        <w:pStyle w:val="BodyText"/>
        <w:numPr>
          <w:ilvl w:val="0"/>
          <w:numId w:val="1"/>
        </w:numPr>
        <w:tabs>
          <w:tab w:val="left" w:pos="820"/>
        </w:tabs>
        <w:ind w:right="953"/>
      </w:pPr>
      <w:r>
        <w:t>assure</w:t>
      </w:r>
      <w:r w:rsidRPr="00415CD9">
        <w:rPr>
          <w:spacing w:val="-7"/>
        </w:rPr>
        <w:t xml:space="preserve"> </w:t>
      </w:r>
      <w:r>
        <w:t>that</w:t>
      </w:r>
      <w:r w:rsidRPr="00415CD9">
        <w:rPr>
          <w:spacing w:val="-6"/>
        </w:rPr>
        <w:t xml:space="preserve"> </w:t>
      </w:r>
      <w:r>
        <w:t>the</w:t>
      </w:r>
      <w:r w:rsidRPr="00415CD9">
        <w:rPr>
          <w:spacing w:val="-6"/>
        </w:rPr>
        <w:t xml:space="preserve"> </w:t>
      </w:r>
      <w:r>
        <w:t>student</w:t>
      </w:r>
      <w:r w:rsidRPr="00415CD9">
        <w:rPr>
          <w:spacing w:val="-6"/>
        </w:rPr>
        <w:t xml:space="preserve"> </w:t>
      </w:r>
      <w:r>
        <w:t>reports</w:t>
      </w:r>
      <w:r w:rsidRPr="00415CD9">
        <w:rPr>
          <w:spacing w:val="-6"/>
        </w:rPr>
        <w:t xml:space="preserve"> </w:t>
      </w:r>
      <w:r>
        <w:t>unanticipated</w:t>
      </w:r>
      <w:r w:rsidRPr="00415CD9">
        <w:rPr>
          <w:spacing w:val="-6"/>
        </w:rPr>
        <w:t xml:space="preserve"> </w:t>
      </w:r>
      <w:r>
        <w:t>problems</w:t>
      </w:r>
      <w:r w:rsidRPr="00415CD9">
        <w:rPr>
          <w:spacing w:val="-6"/>
        </w:rPr>
        <w:t xml:space="preserve"> </w:t>
      </w:r>
      <w:r>
        <w:t>or</w:t>
      </w:r>
      <w:r w:rsidRPr="00415CD9">
        <w:rPr>
          <w:spacing w:val="-5"/>
        </w:rPr>
        <w:t xml:space="preserve"> </w:t>
      </w:r>
      <w:r>
        <w:t>serious</w:t>
      </w:r>
      <w:r w:rsidRPr="00415CD9">
        <w:rPr>
          <w:spacing w:val="-6"/>
        </w:rPr>
        <w:t xml:space="preserve"> </w:t>
      </w:r>
      <w:r>
        <w:t>adverse</w:t>
      </w:r>
      <w:r w:rsidRPr="00415CD9">
        <w:rPr>
          <w:spacing w:val="-6"/>
        </w:rPr>
        <w:t xml:space="preserve"> </w:t>
      </w:r>
      <w:r>
        <w:t>events</w:t>
      </w:r>
      <w:r w:rsidRPr="00415CD9">
        <w:rPr>
          <w:spacing w:val="-6"/>
        </w:rPr>
        <w:t xml:space="preserve"> </w:t>
      </w:r>
      <w:r w:rsidR="000642D4">
        <w:rPr>
          <w:spacing w:val="-6"/>
        </w:rPr>
        <w:t xml:space="preserve">to </w:t>
      </w:r>
      <w:r>
        <w:t>the</w:t>
      </w:r>
      <w:r w:rsidRPr="00415CD9">
        <w:rPr>
          <w:spacing w:val="-6"/>
        </w:rPr>
        <w:t xml:space="preserve"> </w:t>
      </w:r>
      <w:r>
        <w:t>IRB</w:t>
      </w:r>
      <w:r w:rsidR="00E20AF1">
        <w:t xml:space="preserve"> if their project has IRB approval</w:t>
      </w:r>
      <w:r>
        <w:t>;</w:t>
      </w:r>
      <w:r w:rsidRPr="00415CD9">
        <w:rPr>
          <w:spacing w:val="-6"/>
        </w:rPr>
        <w:t xml:space="preserve"> </w:t>
      </w:r>
      <w:r>
        <w:t>and</w:t>
      </w:r>
    </w:p>
    <w:p w:rsidR="00867481" w:rsidRDefault="00867481" w:rsidP="00415CD9">
      <w:pPr>
        <w:pStyle w:val="BodyText"/>
        <w:numPr>
          <w:ilvl w:val="0"/>
          <w:numId w:val="1"/>
        </w:numPr>
        <w:tabs>
          <w:tab w:val="left" w:pos="820"/>
        </w:tabs>
        <w:ind w:right="953"/>
      </w:pPr>
      <w:proofErr w:type="gramStart"/>
      <w:r>
        <w:t>assist</w:t>
      </w:r>
      <w:proofErr w:type="gramEnd"/>
      <w:r w:rsidRPr="00415CD9">
        <w:rPr>
          <w:spacing w:val="-7"/>
        </w:rPr>
        <w:t xml:space="preserve"> </w:t>
      </w:r>
      <w:r>
        <w:t>students</w:t>
      </w:r>
      <w:r w:rsidRPr="00415CD9">
        <w:rPr>
          <w:spacing w:val="-7"/>
        </w:rPr>
        <w:t xml:space="preserve"> </w:t>
      </w:r>
      <w:r>
        <w:t>with</w:t>
      </w:r>
      <w:r w:rsidRPr="00415CD9">
        <w:rPr>
          <w:spacing w:val="-7"/>
        </w:rPr>
        <w:t xml:space="preserve"> </w:t>
      </w:r>
      <w:r>
        <w:t>issues</w:t>
      </w:r>
      <w:r w:rsidRPr="00415CD9">
        <w:rPr>
          <w:spacing w:val="-7"/>
        </w:rPr>
        <w:t xml:space="preserve"> </w:t>
      </w:r>
      <w:r>
        <w:t>regarding</w:t>
      </w:r>
      <w:r w:rsidRPr="00415CD9">
        <w:rPr>
          <w:spacing w:val="-7"/>
        </w:rPr>
        <w:t xml:space="preserve"> </w:t>
      </w:r>
      <w:r>
        <w:t>data</w:t>
      </w:r>
      <w:r w:rsidRPr="00415CD9">
        <w:rPr>
          <w:spacing w:val="-7"/>
        </w:rPr>
        <w:t xml:space="preserve"> </w:t>
      </w:r>
      <w:r>
        <w:t>ownership,</w:t>
      </w:r>
      <w:r w:rsidRPr="00415CD9">
        <w:rPr>
          <w:spacing w:val="-7"/>
        </w:rPr>
        <w:t xml:space="preserve"> </w:t>
      </w:r>
      <w:r>
        <w:t>publication</w:t>
      </w:r>
      <w:r w:rsidRPr="00415CD9">
        <w:rPr>
          <w:spacing w:val="-7"/>
        </w:rPr>
        <w:t xml:space="preserve"> </w:t>
      </w:r>
      <w:r>
        <w:t>authorship</w:t>
      </w:r>
      <w:r w:rsidRPr="00415CD9">
        <w:rPr>
          <w:spacing w:val="-7"/>
        </w:rPr>
        <w:t xml:space="preserve"> </w:t>
      </w:r>
      <w:r>
        <w:t>and</w:t>
      </w:r>
      <w:r w:rsidRPr="00415CD9">
        <w:rPr>
          <w:spacing w:val="-7"/>
        </w:rPr>
        <w:t xml:space="preserve"> </w:t>
      </w:r>
      <w:r>
        <w:t>other</w:t>
      </w:r>
      <w:r w:rsidRPr="00415CD9">
        <w:rPr>
          <w:spacing w:val="-7"/>
        </w:rPr>
        <w:t xml:space="preserve"> </w:t>
      </w:r>
      <w:r>
        <w:t>research</w:t>
      </w:r>
      <w:r w:rsidRPr="00415CD9">
        <w:rPr>
          <w:spacing w:val="-7"/>
        </w:rPr>
        <w:t xml:space="preserve"> </w:t>
      </w:r>
      <w:r>
        <w:t>conduct</w:t>
      </w:r>
      <w:r w:rsidRPr="00415CD9">
        <w:rPr>
          <w:spacing w:val="21"/>
          <w:w w:val="99"/>
        </w:rPr>
        <w:t xml:space="preserve"> </w:t>
      </w:r>
      <w:r>
        <w:t>problems.</w:t>
      </w:r>
    </w:p>
    <w:p w:rsidR="000E5993" w:rsidRDefault="000E5993"/>
    <w:p w:rsidR="00E20AF1" w:rsidRDefault="00E20AF1">
      <w:r>
        <w:t>We would like to thank you for taking on this very important role.</w:t>
      </w:r>
    </w:p>
    <w:p w:rsidR="00D16E2F" w:rsidRDefault="00D16E2F">
      <w:bookmarkStart w:id="0" w:name="_GoBack"/>
      <w:bookmarkEnd w:id="0"/>
    </w:p>
    <w:sectPr w:rsidR="00D16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20B9"/>
    <w:multiLevelType w:val="hybridMultilevel"/>
    <w:tmpl w:val="399A3B10"/>
    <w:lvl w:ilvl="0" w:tplc="33C0D718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3B8A8292">
      <w:start w:val="1"/>
      <w:numFmt w:val="bullet"/>
      <w:lvlText w:val=""/>
      <w:lvlJc w:val="left"/>
      <w:pPr>
        <w:ind w:left="1300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786AF778">
      <w:start w:val="1"/>
      <w:numFmt w:val="bullet"/>
      <w:lvlText w:val=""/>
      <w:lvlJc w:val="left"/>
      <w:pPr>
        <w:ind w:left="2020" w:hanging="360"/>
      </w:pPr>
      <w:rPr>
        <w:rFonts w:ascii="Symbol" w:eastAsia="Symbol" w:hAnsi="Symbol" w:hint="default"/>
        <w:w w:val="99"/>
        <w:sz w:val="22"/>
        <w:szCs w:val="22"/>
      </w:rPr>
    </w:lvl>
    <w:lvl w:ilvl="3" w:tplc="3E6C24A0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4" w:tplc="95B27B2A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5" w:tplc="99AA99D2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6" w:tplc="87566842">
      <w:start w:val="1"/>
      <w:numFmt w:val="bullet"/>
      <w:lvlText w:val="•"/>
      <w:lvlJc w:val="left"/>
      <w:pPr>
        <w:ind w:left="5302" w:hanging="360"/>
      </w:pPr>
      <w:rPr>
        <w:rFonts w:hint="default"/>
      </w:rPr>
    </w:lvl>
    <w:lvl w:ilvl="7" w:tplc="19FC5D80">
      <w:start w:val="1"/>
      <w:numFmt w:val="bullet"/>
      <w:lvlText w:val="•"/>
      <w:lvlJc w:val="left"/>
      <w:pPr>
        <w:ind w:left="6397" w:hanging="360"/>
      </w:pPr>
      <w:rPr>
        <w:rFonts w:hint="default"/>
      </w:rPr>
    </w:lvl>
    <w:lvl w:ilvl="8" w:tplc="79AAEC46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81"/>
    <w:rsid w:val="000642D4"/>
    <w:rsid w:val="000E5993"/>
    <w:rsid w:val="002212D5"/>
    <w:rsid w:val="00415CD9"/>
    <w:rsid w:val="00507C20"/>
    <w:rsid w:val="00697F1F"/>
    <w:rsid w:val="0085452A"/>
    <w:rsid w:val="00867481"/>
    <w:rsid w:val="00A0023E"/>
    <w:rsid w:val="00B454DA"/>
    <w:rsid w:val="00B91E9C"/>
    <w:rsid w:val="00D16E2F"/>
    <w:rsid w:val="00D72665"/>
    <w:rsid w:val="00DA328F"/>
    <w:rsid w:val="00E2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748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67481"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67481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867481"/>
    <w:pPr>
      <w:ind w:left="82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867481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8674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748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67481"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67481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867481"/>
    <w:pPr>
      <w:ind w:left="82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867481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8674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earch.fas.harvard.edu/policies/principal-investigator-eligibili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Sewards, Shannon</dc:creator>
  <cp:lastModifiedBy>Sewards, Shannon</cp:lastModifiedBy>
  <cp:revision>2</cp:revision>
  <dcterms:created xsi:type="dcterms:W3CDTF">2016-11-30T21:19:00Z</dcterms:created>
  <dcterms:modified xsi:type="dcterms:W3CDTF">2016-11-30T21:19:00Z</dcterms:modified>
</cp:coreProperties>
</file>