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D4EE" w14:textId="77777777" w:rsidR="006E72A8" w:rsidRDefault="006E72A8" w:rsidP="006E72A8">
      <w:pPr>
        <w:pStyle w:val="paragraph"/>
        <w:spacing w:before="0" w:beforeAutospacing="0" w:after="0" w:afterAutospacing="0"/>
        <w:jc w:val="center"/>
        <w:textAlignment w:val="baseline"/>
        <w:rPr>
          <w:sz w:val="22"/>
          <w:szCs w:val="22"/>
        </w:rPr>
      </w:pPr>
      <w:bookmarkStart w:id="0" w:name="_GoBack"/>
      <w:bookmarkEnd w:id="0"/>
      <w:r>
        <w:rPr>
          <w:rStyle w:val="normaltextrun"/>
          <w:sz w:val="22"/>
          <w:szCs w:val="22"/>
          <w:lang w:val="en"/>
        </w:rPr>
        <w:t>Harvard University</w:t>
      </w:r>
      <w:r>
        <w:rPr>
          <w:rStyle w:val="eop"/>
          <w:sz w:val="22"/>
          <w:szCs w:val="22"/>
        </w:rPr>
        <w:t> </w:t>
      </w:r>
    </w:p>
    <w:p w14:paraId="63358FCA" w14:textId="02D35693" w:rsidR="006E72A8" w:rsidRDefault="006E72A8" w:rsidP="006E72A8">
      <w:pPr>
        <w:pStyle w:val="paragraph"/>
        <w:spacing w:before="0" w:beforeAutospacing="0" w:after="0" w:afterAutospacing="0"/>
        <w:jc w:val="center"/>
        <w:textAlignment w:val="baseline"/>
        <w:rPr>
          <w:sz w:val="22"/>
          <w:szCs w:val="22"/>
        </w:rPr>
      </w:pPr>
      <w:r>
        <w:rPr>
          <w:rStyle w:val="normaltextrun"/>
          <w:rFonts w:ascii="Calibri" w:hAnsi="Calibri" w:cs="Calibri"/>
          <w:b/>
          <w:bCs/>
          <w:lang w:val="en"/>
        </w:rPr>
        <w:t>Detailed Guidance for Human Subject Research: Anthropometrics</w:t>
      </w:r>
    </w:p>
    <w:p w14:paraId="18DA36B7" w14:textId="5CC7E06D" w:rsidR="006E72A8" w:rsidRDefault="006E72A8" w:rsidP="006E72A8">
      <w:pPr>
        <w:pStyle w:val="paragraph"/>
        <w:spacing w:before="0" w:beforeAutospacing="0" w:after="0" w:afterAutospacing="0"/>
        <w:textAlignment w:val="baseline"/>
        <w:rPr>
          <w:sz w:val="22"/>
          <w:szCs w:val="22"/>
        </w:rPr>
      </w:pPr>
      <w:r>
        <w:rPr>
          <w:rStyle w:val="normaltextrun"/>
          <w:sz w:val="22"/>
          <w:szCs w:val="22"/>
          <w:lang w:val="en"/>
        </w:rPr>
        <w:t>This is specific guidance for preparation, operation and cleaning of devices that measure anthropometric variables (height, weight and waist circumference). In addition to the device specific procedures illustrated below, general human subject research guidance and research lab specific guidance will be followed during all research activities.</w:t>
      </w:r>
      <w:r>
        <w:rPr>
          <w:rStyle w:val="eop"/>
          <w:sz w:val="22"/>
          <w:szCs w:val="22"/>
        </w:rPr>
        <w:t> </w:t>
      </w:r>
    </w:p>
    <w:p w14:paraId="0671C767" w14:textId="77777777" w:rsidR="006E72A8" w:rsidRDefault="006E72A8" w:rsidP="006E72A8">
      <w:pPr>
        <w:pStyle w:val="paragraph"/>
        <w:spacing w:before="0" w:beforeAutospacing="0" w:after="0" w:afterAutospacing="0"/>
        <w:textAlignment w:val="baseline"/>
        <w:rPr>
          <w:sz w:val="22"/>
          <w:szCs w:val="22"/>
        </w:rPr>
      </w:pPr>
      <w:r>
        <w:rPr>
          <w:rStyle w:val="eop"/>
          <w:sz w:val="22"/>
          <w:szCs w:val="22"/>
        </w:rPr>
        <w:t> </w:t>
      </w:r>
    </w:p>
    <w:p w14:paraId="55FB6161" w14:textId="77777777" w:rsidR="006E72A8" w:rsidRDefault="006E72A8" w:rsidP="006E72A8">
      <w:pPr>
        <w:pStyle w:val="paragraph"/>
        <w:spacing w:before="0" w:beforeAutospacing="0" w:after="0" w:afterAutospacing="0"/>
        <w:textAlignment w:val="baseline"/>
        <w:rPr>
          <w:sz w:val="22"/>
          <w:szCs w:val="22"/>
        </w:rPr>
      </w:pPr>
      <w:r>
        <w:rPr>
          <w:rStyle w:val="normaltextrun"/>
          <w:b/>
          <w:bCs/>
          <w:sz w:val="22"/>
          <w:szCs w:val="22"/>
          <w:u w:val="single"/>
          <w:lang w:val="en"/>
        </w:rPr>
        <w:t>Pre-Visit Screening Procedures</w:t>
      </w:r>
      <w:r>
        <w:rPr>
          <w:rStyle w:val="eop"/>
          <w:sz w:val="22"/>
          <w:szCs w:val="22"/>
        </w:rPr>
        <w:t> </w:t>
      </w:r>
    </w:p>
    <w:p w14:paraId="27D3B176" w14:textId="77777777" w:rsidR="006E72A8" w:rsidRDefault="006E72A8" w:rsidP="006E72A8">
      <w:pPr>
        <w:pStyle w:val="paragraph"/>
        <w:numPr>
          <w:ilvl w:val="0"/>
          <w:numId w:val="1"/>
        </w:numPr>
        <w:spacing w:before="0" w:beforeAutospacing="0" w:after="0" w:afterAutospacing="0"/>
        <w:ind w:left="360" w:firstLine="0"/>
        <w:textAlignment w:val="baseline"/>
        <w:rPr>
          <w:sz w:val="22"/>
          <w:szCs w:val="22"/>
        </w:rPr>
      </w:pPr>
      <w:r>
        <w:rPr>
          <w:rStyle w:val="normaltextrun"/>
          <w:sz w:val="22"/>
          <w:szCs w:val="22"/>
          <w:lang w:val="en"/>
        </w:rPr>
        <w:t>Call the participant and complete the Coronavirus Pre-Visit Screening Form using the participant script prior to visit.</w:t>
      </w:r>
      <w:r>
        <w:rPr>
          <w:rStyle w:val="eop"/>
          <w:sz w:val="22"/>
          <w:szCs w:val="22"/>
        </w:rPr>
        <w:t> </w:t>
      </w:r>
    </w:p>
    <w:p w14:paraId="7F4BD2EE" w14:textId="77777777" w:rsidR="006E72A8" w:rsidRDefault="006E72A8" w:rsidP="006E72A8">
      <w:pPr>
        <w:pStyle w:val="paragraph"/>
        <w:numPr>
          <w:ilvl w:val="0"/>
          <w:numId w:val="1"/>
        </w:numPr>
        <w:spacing w:before="0" w:beforeAutospacing="0" w:after="0" w:afterAutospacing="0"/>
        <w:ind w:left="360" w:firstLine="0"/>
        <w:textAlignment w:val="baseline"/>
        <w:rPr>
          <w:sz w:val="22"/>
          <w:szCs w:val="22"/>
        </w:rPr>
      </w:pPr>
      <w:r>
        <w:rPr>
          <w:rStyle w:val="normaltextrun"/>
          <w:sz w:val="22"/>
          <w:szCs w:val="22"/>
          <w:lang w:val="en"/>
        </w:rPr>
        <w:t>All study team members complete Coronavirus Screening Form.</w:t>
      </w:r>
      <w:r>
        <w:rPr>
          <w:rStyle w:val="eop"/>
          <w:sz w:val="22"/>
          <w:szCs w:val="22"/>
        </w:rPr>
        <w:t> </w:t>
      </w:r>
    </w:p>
    <w:p w14:paraId="1AE7F737" w14:textId="77777777" w:rsidR="006E72A8" w:rsidRDefault="006E72A8" w:rsidP="006E72A8">
      <w:pPr>
        <w:pStyle w:val="paragraph"/>
        <w:spacing w:before="0" w:beforeAutospacing="0" w:after="0" w:afterAutospacing="0"/>
        <w:textAlignment w:val="baseline"/>
        <w:rPr>
          <w:sz w:val="22"/>
          <w:szCs w:val="22"/>
        </w:rPr>
      </w:pPr>
      <w:r>
        <w:rPr>
          <w:rStyle w:val="eop"/>
          <w:sz w:val="22"/>
          <w:szCs w:val="22"/>
        </w:rPr>
        <w:t> </w:t>
      </w:r>
    </w:p>
    <w:p w14:paraId="5003AB1B" w14:textId="77777777" w:rsidR="006E72A8" w:rsidRDefault="006E72A8" w:rsidP="006E72A8">
      <w:pPr>
        <w:pStyle w:val="paragraph"/>
        <w:spacing w:before="0" w:beforeAutospacing="0" w:after="0" w:afterAutospacing="0"/>
        <w:textAlignment w:val="baseline"/>
        <w:rPr>
          <w:sz w:val="22"/>
          <w:szCs w:val="22"/>
        </w:rPr>
      </w:pPr>
      <w:r>
        <w:rPr>
          <w:rStyle w:val="normaltextrun"/>
          <w:b/>
          <w:bCs/>
          <w:sz w:val="22"/>
          <w:szCs w:val="22"/>
          <w:u w:val="single"/>
          <w:lang w:val="en"/>
        </w:rPr>
        <w:t>General Procedures</w:t>
      </w:r>
      <w:r>
        <w:rPr>
          <w:rStyle w:val="eop"/>
          <w:sz w:val="22"/>
          <w:szCs w:val="22"/>
        </w:rPr>
        <w:t> </w:t>
      </w:r>
    </w:p>
    <w:p w14:paraId="37C81881" w14:textId="0A3BE21A" w:rsidR="006E72A8" w:rsidRDefault="006E72A8" w:rsidP="006E72A8">
      <w:pPr>
        <w:pStyle w:val="paragraph"/>
        <w:numPr>
          <w:ilvl w:val="0"/>
          <w:numId w:val="2"/>
        </w:numPr>
        <w:spacing w:before="0" w:beforeAutospacing="0" w:after="0" w:afterAutospacing="0"/>
        <w:ind w:left="360" w:firstLine="0"/>
        <w:textAlignment w:val="baseline"/>
        <w:rPr>
          <w:sz w:val="22"/>
          <w:szCs w:val="22"/>
        </w:rPr>
      </w:pPr>
      <w:r>
        <w:rPr>
          <w:rStyle w:val="normaltextrun"/>
          <w:sz w:val="22"/>
          <w:szCs w:val="22"/>
          <w:lang w:val="en"/>
        </w:rPr>
        <w:t xml:space="preserve">Anthropometric measurements necessitate close but short-term proximity between the participant and a study team member. </w:t>
      </w:r>
    </w:p>
    <w:p w14:paraId="1260E3B5" w14:textId="77777777" w:rsidR="006E72A8" w:rsidRDefault="006E72A8" w:rsidP="006E72A8">
      <w:pPr>
        <w:pStyle w:val="paragraph"/>
        <w:numPr>
          <w:ilvl w:val="0"/>
          <w:numId w:val="3"/>
        </w:numPr>
        <w:spacing w:before="0" w:beforeAutospacing="0" w:after="0" w:afterAutospacing="0"/>
        <w:ind w:left="360" w:firstLine="0"/>
        <w:textAlignment w:val="baseline"/>
        <w:rPr>
          <w:sz w:val="22"/>
          <w:szCs w:val="22"/>
        </w:rPr>
      </w:pPr>
      <w:r>
        <w:rPr>
          <w:rStyle w:val="normaltextrun"/>
          <w:sz w:val="22"/>
          <w:szCs w:val="22"/>
          <w:lang w:val="en"/>
        </w:rPr>
        <w:t>Only one study team member and one participant will be present.</w:t>
      </w:r>
      <w:r>
        <w:rPr>
          <w:rStyle w:val="eop"/>
          <w:sz w:val="22"/>
          <w:szCs w:val="22"/>
        </w:rPr>
        <w:t> </w:t>
      </w:r>
    </w:p>
    <w:p w14:paraId="2A0C5E3D" w14:textId="77777777" w:rsidR="006E72A8" w:rsidRDefault="006E72A8" w:rsidP="006E72A8">
      <w:pPr>
        <w:pStyle w:val="paragraph"/>
        <w:numPr>
          <w:ilvl w:val="0"/>
          <w:numId w:val="3"/>
        </w:numPr>
        <w:spacing w:before="0" w:beforeAutospacing="0" w:after="0" w:afterAutospacing="0"/>
        <w:ind w:left="360" w:firstLine="0"/>
        <w:textAlignment w:val="baseline"/>
        <w:rPr>
          <w:sz w:val="22"/>
          <w:szCs w:val="22"/>
        </w:rPr>
      </w:pPr>
      <w:r>
        <w:rPr>
          <w:rStyle w:val="normaltextrun"/>
          <w:sz w:val="22"/>
          <w:szCs w:val="22"/>
          <w:lang w:val="en"/>
        </w:rPr>
        <w:t>All study team members and the participant wash their hands upon arrival.</w:t>
      </w:r>
      <w:r>
        <w:rPr>
          <w:rStyle w:val="eop"/>
          <w:sz w:val="22"/>
          <w:szCs w:val="22"/>
        </w:rPr>
        <w:t> </w:t>
      </w:r>
    </w:p>
    <w:p w14:paraId="37880894" w14:textId="49C64436" w:rsidR="006E72A8" w:rsidRDefault="006E72A8" w:rsidP="006E72A8">
      <w:pPr>
        <w:pStyle w:val="paragraph"/>
        <w:numPr>
          <w:ilvl w:val="0"/>
          <w:numId w:val="3"/>
        </w:numPr>
        <w:spacing w:before="0" w:beforeAutospacing="0" w:after="0" w:afterAutospacing="0"/>
        <w:ind w:left="360" w:firstLine="0"/>
        <w:textAlignment w:val="baseline"/>
        <w:rPr>
          <w:sz w:val="22"/>
          <w:szCs w:val="22"/>
        </w:rPr>
      </w:pPr>
      <w:r>
        <w:rPr>
          <w:rStyle w:val="normaltextrun"/>
          <w:sz w:val="22"/>
          <w:szCs w:val="22"/>
          <w:lang w:val="en"/>
        </w:rPr>
        <w:t>The study team member and the participant wear university-supplied surgical-grade facemasks at all times. The study team member will also wear gloves, a face shield, and a lab coat.</w:t>
      </w:r>
      <w:r>
        <w:rPr>
          <w:rStyle w:val="eop"/>
          <w:sz w:val="22"/>
          <w:szCs w:val="22"/>
        </w:rPr>
        <w:t> </w:t>
      </w:r>
    </w:p>
    <w:p w14:paraId="78BDD501" w14:textId="77777777" w:rsidR="006E72A8" w:rsidRDefault="006E72A8" w:rsidP="006E72A8">
      <w:pPr>
        <w:pStyle w:val="paragraph"/>
        <w:numPr>
          <w:ilvl w:val="0"/>
          <w:numId w:val="3"/>
        </w:numPr>
        <w:spacing w:before="0" w:beforeAutospacing="0" w:after="0" w:afterAutospacing="0"/>
        <w:ind w:left="360" w:firstLine="0"/>
        <w:textAlignment w:val="baseline"/>
        <w:rPr>
          <w:sz w:val="22"/>
          <w:szCs w:val="22"/>
        </w:rPr>
      </w:pPr>
      <w:r>
        <w:rPr>
          <w:rStyle w:val="normaltextrun"/>
          <w:sz w:val="22"/>
          <w:szCs w:val="22"/>
          <w:lang w:val="en"/>
        </w:rPr>
        <w:t>If possible, the study team member and the participant face opposite directions when close contact occurs.</w:t>
      </w:r>
      <w:r>
        <w:rPr>
          <w:rStyle w:val="eop"/>
          <w:sz w:val="22"/>
          <w:szCs w:val="22"/>
        </w:rPr>
        <w:t> </w:t>
      </w:r>
    </w:p>
    <w:p w14:paraId="25A16CE5" w14:textId="77777777" w:rsidR="006E72A8" w:rsidRDefault="006E72A8" w:rsidP="006E72A8">
      <w:pPr>
        <w:pStyle w:val="paragraph"/>
        <w:numPr>
          <w:ilvl w:val="0"/>
          <w:numId w:val="3"/>
        </w:numPr>
        <w:spacing w:before="0" w:beforeAutospacing="0" w:after="0" w:afterAutospacing="0"/>
        <w:ind w:left="360" w:firstLine="0"/>
        <w:textAlignment w:val="baseline"/>
        <w:rPr>
          <w:sz w:val="22"/>
          <w:szCs w:val="22"/>
        </w:rPr>
      </w:pPr>
      <w:r>
        <w:rPr>
          <w:rStyle w:val="normaltextrun"/>
          <w:sz w:val="22"/>
          <w:szCs w:val="22"/>
          <w:lang w:val="en"/>
        </w:rPr>
        <w:t>All materials are handled on a clean/sanitized surface, e.g. desks or benches. Anything below the waist level is considered as unclean surfaces.</w:t>
      </w:r>
      <w:r>
        <w:rPr>
          <w:rStyle w:val="eop"/>
          <w:sz w:val="22"/>
          <w:szCs w:val="22"/>
        </w:rPr>
        <w:t> </w:t>
      </w:r>
    </w:p>
    <w:p w14:paraId="3CDB4577" w14:textId="77777777" w:rsidR="006E72A8" w:rsidRDefault="006E72A8" w:rsidP="006E72A8">
      <w:pPr>
        <w:pStyle w:val="paragraph"/>
        <w:spacing w:before="0" w:beforeAutospacing="0" w:after="0" w:afterAutospacing="0"/>
        <w:textAlignment w:val="baseline"/>
        <w:rPr>
          <w:sz w:val="22"/>
          <w:szCs w:val="22"/>
        </w:rPr>
      </w:pPr>
      <w:r>
        <w:rPr>
          <w:rStyle w:val="eop"/>
          <w:sz w:val="22"/>
          <w:szCs w:val="22"/>
        </w:rPr>
        <w:t> </w:t>
      </w:r>
    </w:p>
    <w:p w14:paraId="4304A984" w14:textId="5EE4186F" w:rsidR="006E72A8" w:rsidRDefault="006E72A8" w:rsidP="006E72A8">
      <w:pPr>
        <w:pStyle w:val="paragraph"/>
        <w:spacing w:before="0" w:beforeAutospacing="0" w:after="0" w:afterAutospacing="0"/>
        <w:textAlignment w:val="baseline"/>
        <w:rPr>
          <w:sz w:val="22"/>
          <w:szCs w:val="22"/>
        </w:rPr>
      </w:pPr>
      <w:r>
        <w:rPr>
          <w:rStyle w:val="normaltextrun"/>
          <w:b/>
          <w:bCs/>
          <w:sz w:val="22"/>
          <w:szCs w:val="22"/>
          <w:u w:val="single"/>
          <w:lang w:val="en"/>
        </w:rPr>
        <w:t>Procedures for Anthropometrics</w:t>
      </w:r>
    </w:p>
    <w:p w14:paraId="24E80B24" w14:textId="77777777" w:rsidR="006E72A8" w:rsidRDefault="006E72A8" w:rsidP="006E72A8">
      <w:pPr>
        <w:pStyle w:val="paragraph"/>
        <w:numPr>
          <w:ilvl w:val="0"/>
          <w:numId w:val="4"/>
        </w:numPr>
        <w:spacing w:before="0" w:beforeAutospacing="0" w:after="0" w:afterAutospacing="0"/>
        <w:ind w:left="360" w:firstLine="0"/>
        <w:textAlignment w:val="baseline"/>
        <w:rPr>
          <w:sz w:val="22"/>
          <w:szCs w:val="22"/>
        </w:rPr>
      </w:pPr>
      <w:r>
        <w:rPr>
          <w:rStyle w:val="normaltextrun"/>
          <w:sz w:val="22"/>
          <w:szCs w:val="22"/>
          <w:lang w:val="en"/>
        </w:rPr>
        <w:t>Preparation</w:t>
      </w:r>
      <w:r>
        <w:rPr>
          <w:rStyle w:val="eop"/>
          <w:sz w:val="22"/>
          <w:szCs w:val="22"/>
        </w:rPr>
        <w:t> </w:t>
      </w:r>
    </w:p>
    <w:p w14:paraId="216EBEEC" w14:textId="2CE2C8B4" w:rsidR="006E72A8" w:rsidRDefault="006E72A8" w:rsidP="006E72A8">
      <w:pPr>
        <w:pStyle w:val="paragraph"/>
        <w:numPr>
          <w:ilvl w:val="1"/>
          <w:numId w:val="4"/>
        </w:numPr>
        <w:spacing w:before="0" w:beforeAutospacing="0" w:after="0" w:afterAutospacing="0"/>
        <w:textAlignment w:val="baseline"/>
        <w:rPr>
          <w:sz w:val="22"/>
          <w:szCs w:val="22"/>
        </w:rPr>
      </w:pPr>
      <w:r>
        <w:rPr>
          <w:rStyle w:val="normaltextrun"/>
          <w:sz w:val="22"/>
          <w:szCs w:val="22"/>
          <w:lang w:val="en"/>
        </w:rPr>
        <w:t>All anthropometric devices (scale, stadiometer</w:t>
      </w:r>
      <w:r w:rsidR="00103115">
        <w:rPr>
          <w:rStyle w:val="normaltextrun"/>
          <w:sz w:val="22"/>
          <w:szCs w:val="22"/>
          <w:lang w:val="en"/>
        </w:rPr>
        <w:t xml:space="preserve"> and </w:t>
      </w:r>
      <w:r>
        <w:rPr>
          <w:rStyle w:val="normaltextrun"/>
          <w:sz w:val="22"/>
          <w:szCs w:val="22"/>
          <w:lang w:val="en"/>
        </w:rPr>
        <w:t>measuring tape) will be disinfected with Lysol disinfecting wipes/bleach or equivalent antiseptic before participant arrival.</w:t>
      </w:r>
      <w:r>
        <w:rPr>
          <w:rStyle w:val="eop"/>
          <w:sz w:val="22"/>
          <w:szCs w:val="22"/>
        </w:rPr>
        <w:t> </w:t>
      </w:r>
    </w:p>
    <w:p w14:paraId="309F2167" w14:textId="77777777" w:rsidR="006E72A8" w:rsidRDefault="006E72A8" w:rsidP="006E72A8">
      <w:pPr>
        <w:pStyle w:val="paragraph"/>
        <w:numPr>
          <w:ilvl w:val="0"/>
          <w:numId w:val="7"/>
        </w:numPr>
        <w:spacing w:before="0" w:beforeAutospacing="0" w:after="0" w:afterAutospacing="0"/>
        <w:ind w:left="360" w:firstLine="0"/>
        <w:textAlignment w:val="baseline"/>
        <w:rPr>
          <w:sz w:val="22"/>
          <w:szCs w:val="22"/>
        </w:rPr>
      </w:pPr>
      <w:r>
        <w:rPr>
          <w:rStyle w:val="normaltextrun"/>
          <w:sz w:val="22"/>
          <w:szCs w:val="22"/>
          <w:lang w:val="en"/>
        </w:rPr>
        <w:t>Operation</w:t>
      </w:r>
      <w:r>
        <w:rPr>
          <w:rStyle w:val="eop"/>
          <w:sz w:val="22"/>
          <w:szCs w:val="22"/>
        </w:rPr>
        <w:t> </w:t>
      </w:r>
    </w:p>
    <w:p w14:paraId="442E6080" w14:textId="4BE9E1F0" w:rsidR="006E72A8" w:rsidRPr="006E72A8" w:rsidRDefault="006E72A8" w:rsidP="006E72A8">
      <w:pPr>
        <w:pStyle w:val="paragraph"/>
        <w:numPr>
          <w:ilvl w:val="1"/>
          <w:numId w:val="4"/>
        </w:numPr>
        <w:spacing w:before="0" w:beforeAutospacing="0" w:after="0" w:afterAutospacing="0"/>
        <w:textAlignment w:val="baseline"/>
        <w:rPr>
          <w:rStyle w:val="normaltextrun"/>
          <w:sz w:val="22"/>
          <w:szCs w:val="22"/>
        </w:rPr>
      </w:pPr>
      <w:r>
        <w:rPr>
          <w:rStyle w:val="normaltextrun"/>
          <w:sz w:val="22"/>
          <w:szCs w:val="22"/>
          <w:lang w:val="en"/>
        </w:rPr>
        <w:t xml:space="preserve">For weight determination, patients will step onto the scale located in the participant zone and </w:t>
      </w:r>
      <w:r w:rsidR="00103115">
        <w:rPr>
          <w:rStyle w:val="normaltextrun"/>
          <w:sz w:val="22"/>
          <w:szCs w:val="22"/>
          <w:lang w:val="en"/>
        </w:rPr>
        <w:t xml:space="preserve">verbally </w:t>
      </w:r>
      <w:r>
        <w:rPr>
          <w:rStyle w:val="normaltextrun"/>
          <w:sz w:val="22"/>
          <w:szCs w:val="22"/>
          <w:lang w:val="en"/>
        </w:rPr>
        <w:t>report their weight</w:t>
      </w:r>
      <w:r w:rsidR="00103115">
        <w:rPr>
          <w:rStyle w:val="normaltextrun"/>
          <w:sz w:val="22"/>
          <w:szCs w:val="22"/>
          <w:lang w:val="en"/>
        </w:rPr>
        <w:t xml:space="preserve"> to the experimenter.</w:t>
      </w:r>
      <w:r>
        <w:rPr>
          <w:rStyle w:val="normaltextrun"/>
          <w:sz w:val="22"/>
          <w:szCs w:val="22"/>
          <w:lang w:val="en"/>
        </w:rPr>
        <w:t xml:space="preserve"> </w:t>
      </w:r>
    </w:p>
    <w:p w14:paraId="19BD32A3" w14:textId="7B5777EC" w:rsidR="006E72A8" w:rsidRPr="006E72A8" w:rsidRDefault="006E72A8" w:rsidP="006E72A8">
      <w:pPr>
        <w:pStyle w:val="paragraph"/>
        <w:numPr>
          <w:ilvl w:val="1"/>
          <w:numId w:val="4"/>
        </w:numPr>
        <w:spacing w:before="0" w:beforeAutospacing="0" w:after="0" w:afterAutospacing="0"/>
        <w:textAlignment w:val="baseline"/>
        <w:rPr>
          <w:rStyle w:val="normaltextrun"/>
          <w:sz w:val="22"/>
          <w:szCs w:val="22"/>
        </w:rPr>
      </w:pPr>
      <w:r>
        <w:rPr>
          <w:rStyle w:val="normaltextrun"/>
          <w:sz w:val="22"/>
          <w:szCs w:val="22"/>
          <w:lang w:val="en"/>
        </w:rPr>
        <w:t xml:space="preserve">For height determination, patient will straight stand against the stadiometer. They will then indicate to the experimenter that they are ready at which point the experimenter will quickly measure participant height. </w:t>
      </w:r>
    </w:p>
    <w:p w14:paraId="786AF792" w14:textId="77777777" w:rsidR="00103115" w:rsidRPr="00103115" w:rsidRDefault="006E72A8" w:rsidP="00103115">
      <w:pPr>
        <w:pStyle w:val="paragraph"/>
        <w:numPr>
          <w:ilvl w:val="1"/>
          <w:numId w:val="4"/>
        </w:numPr>
        <w:spacing w:before="0" w:beforeAutospacing="0" w:after="0" w:afterAutospacing="0"/>
        <w:textAlignment w:val="baseline"/>
        <w:rPr>
          <w:rStyle w:val="normaltextrun"/>
          <w:sz w:val="22"/>
          <w:szCs w:val="22"/>
        </w:rPr>
      </w:pPr>
      <w:r>
        <w:rPr>
          <w:rStyle w:val="normaltextrun"/>
          <w:sz w:val="22"/>
          <w:szCs w:val="22"/>
          <w:lang w:val="en"/>
        </w:rPr>
        <w:t xml:space="preserve">For </w:t>
      </w:r>
      <w:r w:rsidR="00103115">
        <w:rPr>
          <w:rStyle w:val="normaltextrun"/>
          <w:sz w:val="22"/>
          <w:szCs w:val="22"/>
          <w:lang w:val="en"/>
        </w:rPr>
        <w:t xml:space="preserve">waist circumference determination, the participant will be asked to roll up their shirt to slightly above the navel and face away from the experimenter. At this point the experimenter will approach with the measuring tape and record the participant’s waist circumference.  </w:t>
      </w:r>
    </w:p>
    <w:p w14:paraId="7D777B3A" w14:textId="2891B21E" w:rsidR="006E72A8" w:rsidRDefault="006E72A8" w:rsidP="00103115">
      <w:pPr>
        <w:pStyle w:val="paragraph"/>
        <w:numPr>
          <w:ilvl w:val="0"/>
          <w:numId w:val="19"/>
        </w:numPr>
        <w:spacing w:before="0" w:beforeAutospacing="0" w:after="0" w:afterAutospacing="0"/>
        <w:textAlignment w:val="baseline"/>
        <w:rPr>
          <w:sz w:val="22"/>
          <w:szCs w:val="22"/>
        </w:rPr>
      </w:pPr>
      <w:r>
        <w:rPr>
          <w:rStyle w:val="normaltextrun"/>
          <w:sz w:val="22"/>
          <w:szCs w:val="22"/>
          <w:lang w:val="en"/>
        </w:rPr>
        <w:t>Cleaning</w:t>
      </w:r>
      <w:r>
        <w:rPr>
          <w:rStyle w:val="eop"/>
          <w:sz w:val="22"/>
          <w:szCs w:val="22"/>
        </w:rPr>
        <w:t> </w:t>
      </w:r>
    </w:p>
    <w:p w14:paraId="6BBF65F7" w14:textId="06F875D1" w:rsidR="006E72A8" w:rsidRDefault="00103115" w:rsidP="006E72A8">
      <w:pPr>
        <w:pStyle w:val="paragraph"/>
        <w:numPr>
          <w:ilvl w:val="0"/>
          <w:numId w:val="11"/>
        </w:numPr>
        <w:spacing w:before="0" w:beforeAutospacing="0" w:after="0" w:afterAutospacing="0"/>
        <w:ind w:left="1080" w:firstLine="0"/>
        <w:textAlignment w:val="baseline"/>
        <w:rPr>
          <w:sz w:val="22"/>
          <w:szCs w:val="22"/>
        </w:rPr>
      </w:pPr>
      <w:r>
        <w:rPr>
          <w:rStyle w:val="normaltextrun"/>
          <w:sz w:val="22"/>
          <w:szCs w:val="22"/>
          <w:lang w:val="en"/>
        </w:rPr>
        <w:t>All anthropometric devices (scale, stadiometer and measuring tape) will be disinfected with Lysol disinfecting wipes/bleach or equivalent antiseptic before participant arrival</w:t>
      </w:r>
      <w:r w:rsidR="006E72A8">
        <w:rPr>
          <w:rStyle w:val="eop"/>
          <w:sz w:val="22"/>
          <w:szCs w:val="22"/>
        </w:rPr>
        <w:t> </w:t>
      </w:r>
      <w:r>
        <w:rPr>
          <w:rStyle w:val="eop"/>
          <w:sz w:val="22"/>
          <w:szCs w:val="22"/>
        </w:rPr>
        <w:t xml:space="preserve">and placed in a sealable container. </w:t>
      </w:r>
      <w:r>
        <w:rPr>
          <w:rStyle w:val="normaltextrun"/>
          <w:sz w:val="22"/>
          <w:szCs w:val="22"/>
          <w:lang w:val="en"/>
        </w:rPr>
        <w:t>Add time and date of experiment to the cleaning log.</w:t>
      </w:r>
      <w:r>
        <w:rPr>
          <w:rStyle w:val="eop"/>
          <w:sz w:val="22"/>
          <w:szCs w:val="22"/>
        </w:rPr>
        <w:t> </w:t>
      </w:r>
    </w:p>
    <w:p w14:paraId="73EF6C80" w14:textId="77777777" w:rsidR="00137738" w:rsidRDefault="00137738"/>
    <w:sectPr w:rsidR="00137738" w:rsidSect="005F3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7FAE" w14:textId="77777777" w:rsidR="007C54FE" w:rsidRDefault="007C54FE" w:rsidP="00540E55">
      <w:r>
        <w:separator/>
      </w:r>
    </w:p>
  </w:endnote>
  <w:endnote w:type="continuationSeparator" w:id="0">
    <w:p w14:paraId="09B52AD5" w14:textId="77777777" w:rsidR="007C54FE" w:rsidRDefault="007C54FE" w:rsidP="0054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93F1" w14:textId="77777777" w:rsidR="007C54FE" w:rsidRDefault="007C54FE" w:rsidP="00540E55">
      <w:r>
        <w:separator/>
      </w:r>
    </w:p>
  </w:footnote>
  <w:footnote w:type="continuationSeparator" w:id="0">
    <w:p w14:paraId="519640AC" w14:textId="77777777" w:rsidR="007C54FE" w:rsidRDefault="007C54FE" w:rsidP="00540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0F2"/>
    <w:multiLevelType w:val="multilevel"/>
    <w:tmpl w:val="FC7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6569B"/>
    <w:multiLevelType w:val="multilevel"/>
    <w:tmpl w:val="84E6F3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4A7681"/>
    <w:multiLevelType w:val="multilevel"/>
    <w:tmpl w:val="0CB84E9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962979"/>
    <w:multiLevelType w:val="multilevel"/>
    <w:tmpl w:val="918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011E91"/>
    <w:multiLevelType w:val="multilevel"/>
    <w:tmpl w:val="BD920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231495"/>
    <w:multiLevelType w:val="multilevel"/>
    <w:tmpl w:val="AD30886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A86FE5"/>
    <w:multiLevelType w:val="hybridMultilevel"/>
    <w:tmpl w:val="F98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40E0B"/>
    <w:multiLevelType w:val="multilevel"/>
    <w:tmpl w:val="C06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A2CB3"/>
    <w:multiLevelType w:val="multilevel"/>
    <w:tmpl w:val="03C01E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28662B7"/>
    <w:multiLevelType w:val="multilevel"/>
    <w:tmpl w:val="BD645B4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2E16A68"/>
    <w:multiLevelType w:val="multilevel"/>
    <w:tmpl w:val="B64C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F3FC3"/>
    <w:multiLevelType w:val="multilevel"/>
    <w:tmpl w:val="AE5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B7F7D"/>
    <w:multiLevelType w:val="multilevel"/>
    <w:tmpl w:val="62EEAE6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3DA1B73"/>
    <w:multiLevelType w:val="multilevel"/>
    <w:tmpl w:val="6ECAB4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90A190F"/>
    <w:multiLevelType w:val="multilevel"/>
    <w:tmpl w:val="2B4C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F0CF9"/>
    <w:multiLevelType w:val="multilevel"/>
    <w:tmpl w:val="C79066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E6266F"/>
    <w:multiLevelType w:val="multilevel"/>
    <w:tmpl w:val="3F26FA8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3D20457"/>
    <w:multiLevelType w:val="multilevel"/>
    <w:tmpl w:val="76EA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D1CFD"/>
    <w:multiLevelType w:val="multilevel"/>
    <w:tmpl w:val="74C4E0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14"/>
  </w:num>
  <w:num w:numId="4">
    <w:abstractNumId w:val="18"/>
  </w:num>
  <w:num w:numId="5">
    <w:abstractNumId w:val="4"/>
  </w:num>
  <w:num w:numId="6">
    <w:abstractNumId w:val="1"/>
  </w:num>
  <w:num w:numId="7">
    <w:abstractNumId w:val="7"/>
  </w:num>
  <w:num w:numId="8">
    <w:abstractNumId w:val="15"/>
  </w:num>
  <w:num w:numId="9">
    <w:abstractNumId w:val="8"/>
  </w:num>
  <w:num w:numId="10">
    <w:abstractNumId w:val="0"/>
  </w:num>
  <w:num w:numId="11">
    <w:abstractNumId w:val="5"/>
  </w:num>
  <w:num w:numId="12">
    <w:abstractNumId w:val="13"/>
  </w:num>
  <w:num w:numId="13">
    <w:abstractNumId w:val="2"/>
  </w:num>
  <w:num w:numId="14">
    <w:abstractNumId w:val="17"/>
  </w:num>
  <w:num w:numId="15">
    <w:abstractNumId w:val="9"/>
  </w:num>
  <w:num w:numId="16">
    <w:abstractNumId w:val="16"/>
  </w:num>
  <w:num w:numId="17">
    <w:abstractNumId w:val="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A8"/>
    <w:rsid w:val="00103115"/>
    <w:rsid w:val="00137738"/>
    <w:rsid w:val="00540E55"/>
    <w:rsid w:val="005F3AE2"/>
    <w:rsid w:val="006C5B40"/>
    <w:rsid w:val="006E72A8"/>
    <w:rsid w:val="0078282A"/>
    <w:rsid w:val="007A6D33"/>
    <w:rsid w:val="007C54FE"/>
    <w:rsid w:val="00A4213B"/>
    <w:rsid w:val="00C12954"/>
    <w:rsid w:val="00F0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33F9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72A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E72A8"/>
  </w:style>
  <w:style w:type="character" w:customStyle="1" w:styleId="eop">
    <w:name w:val="eop"/>
    <w:basedOn w:val="DefaultParagraphFont"/>
    <w:rsid w:val="006E72A8"/>
  </w:style>
  <w:style w:type="character" w:styleId="CommentReference">
    <w:name w:val="annotation reference"/>
    <w:basedOn w:val="DefaultParagraphFont"/>
    <w:uiPriority w:val="99"/>
    <w:semiHidden/>
    <w:unhideWhenUsed/>
    <w:rsid w:val="00A4213B"/>
    <w:rPr>
      <w:sz w:val="16"/>
      <w:szCs w:val="16"/>
    </w:rPr>
  </w:style>
  <w:style w:type="paragraph" w:styleId="CommentText">
    <w:name w:val="annotation text"/>
    <w:basedOn w:val="Normal"/>
    <w:link w:val="CommentTextChar"/>
    <w:uiPriority w:val="99"/>
    <w:semiHidden/>
    <w:unhideWhenUsed/>
    <w:rsid w:val="00A4213B"/>
    <w:rPr>
      <w:sz w:val="20"/>
      <w:szCs w:val="20"/>
    </w:rPr>
  </w:style>
  <w:style w:type="character" w:customStyle="1" w:styleId="CommentTextChar">
    <w:name w:val="Comment Text Char"/>
    <w:basedOn w:val="DefaultParagraphFont"/>
    <w:link w:val="CommentText"/>
    <w:uiPriority w:val="99"/>
    <w:semiHidden/>
    <w:rsid w:val="00A4213B"/>
    <w:rPr>
      <w:sz w:val="20"/>
      <w:szCs w:val="20"/>
    </w:rPr>
  </w:style>
  <w:style w:type="paragraph" w:styleId="CommentSubject">
    <w:name w:val="annotation subject"/>
    <w:basedOn w:val="CommentText"/>
    <w:next w:val="CommentText"/>
    <w:link w:val="CommentSubjectChar"/>
    <w:uiPriority w:val="99"/>
    <w:semiHidden/>
    <w:unhideWhenUsed/>
    <w:rsid w:val="00A4213B"/>
    <w:rPr>
      <w:b/>
      <w:bCs/>
    </w:rPr>
  </w:style>
  <w:style w:type="character" w:customStyle="1" w:styleId="CommentSubjectChar">
    <w:name w:val="Comment Subject Char"/>
    <w:basedOn w:val="CommentTextChar"/>
    <w:link w:val="CommentSubject"/>
    <w:uiPriority w:val="99"/>
    <w:semiHidden/>
    <w:rsid w:val="00A4213B"/>
    <w:rPr>
      <w:b/>
      <w:bCs/>
      <w:sz w:val="20"/>
      <w:szCs w:val="20"/>
    </w:rPr>
  </w:style>
  <w:style w:type="paragraph" w:styleId="BalloonText">
    <w:name w:val="Balloon Text"/>
    <w:basedOn w:val="Normal"/>
    <w:link w:val="BalloonTextChar"/>
    <w:uiPriority w:val="99"/>
    <w:semiHidden/>
    <w:unhideWhenUsed/>
    <w:rsid w:val="00A4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3B"/>
    <w:rPr>
      <w:rFonts w:ascii="Segoe UI" w:hAnsi="Segoe UI" w:cs="Segoe UI"/>
      <w:sz w:val="18"/>
      <w:szCs w:val="18"/>
    </w:rPr>
  </w:style>
  <w:style w:type="paragraph" w:styleId="Header">
    <w:name w:val="header"/>
    <w:basedOn w:val="Normal"/>
    <w:link w:val="HeaderChar"/>
    <w:uiPriority w:val="99"/>
    <w:unhideWhenUsed/>
    <w:rsid w:val="00540E55"/>
    <w:pPr>
      <w:tabs>
        <w:tab w:val="center" w:pos="4680"/>
        <w:tab w:val="right" w:pos="9360"/>
      </w:tabs>
    </w:pPr>
  </w:style>
  <w:style w:type="character" w:customStyle="1" w:styleId="HeaderChar">
    <w:name w:val="Header Char"/>
    <w:basedOn w:val="DefaultParagraphFont"/>
    <w:link w:val="Header"/>
    <w:uiPriority w:val="99"/>
    <w:rsid w:val="00540E55"/>
  </w:style>
  <w:style w:type="paragraph" w:styleId="Footer">
    <w:name w:val="footer"/>
    <w:basedOn w:val="Normal"/>
    <w:link w:val="FooterChar"/>
    <w:uiPriority w:val="99"/>
    <w:unhideWhenUsed/>
    <w:rsid w:val="00540E55"/>
    <w:pPr>
      <w:tabs>
        <w:tab w:val="center" w:pos="4680"/>
        <w:tab w:val="right" w:pos="9360"/>
      </w:tabs>
    </w:pPr>
  </w:style>
  <w:style w:type="character" w:customStyle="1" w:styleId="FooterChar">
    <w:name w:val="Footer Char"/>
    <w:basedOn w:val="DefaultParagraphFont"/>
    <w:link w:val="Footer"/>
    <w:uiPriority w:val="99"/>
    <w:rsid w:val="0054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34600">
      <w:bodyDiv w:val="1"/>
      <w:marLeft w:val="0"/>
      <w:marRight w:val="0"/>
      <w:marTop w:val="0"/>
      <w:marBottom w:val="0"/>
      <w:divBdr>
        <w:top w:val="none" w:sz="0" w:space="0" w:color="auto"/>
        <w:left w:val="none" w:sz="0" w:space="0" w:color="auto"/>
        <w:bottom w:val="none" w:sz="0" w:space="0" w:color="auto"/>
        <w:right w:val="none" w:sz="0" w:space="0" w:color="auto"/>
      </w:divBdr>
      <w:divsChild>
        <w:div w:id="1121193351">
          <w:marLeft w:val="0"/>
          <w:marRight w:val="0"/>
          <w:marTop w:val="0"/>
          <w:marBottom w:val="0"/>
          <w:divBdr>
            <w:top w:val="none" w:sz="0" w:space="0" w:color="auto"/>
            <w:left w:val="none" w:sz="0" w:space="0" w:color="auto"/>
            <w:bottom w:val="none" w:sz="0" w:space="0" w:color="auto"/>
            <w:right w:val="none" w:sz="0" w:space="0" w:color="auto"/>
          </w:divBdr>
        </w:div>
        <w:div w:id="59519364">
          <w:marLeft w:val="0"/>
          <w:marRight w:val="0"/>
          <w:marTop w:val="0"/>
          <w:marBottom w:val="0"/>
          <w:divBdr>
            <w:top w:val="none" w:sz="0" w:space="0" w:color="auto"/>
            <w:left w:val="none" w:sz="0" w:space="0" w:color="auto"/>
            <w:bottom w:val="none" w:sz="0" w:space="0" w:color="auto"/>
            <w:right w:val="none" w:sz="0" w:space="0" w:color="auto"/>
          </w:divBdr>
        </w:div>
        <w:div w:id="1013072162">
          <w:marLeft w:val="0"/>
          <w:marRight w:val="0"/>
          <w:marTop w:val="0"/>
          <w:marBottom w:val="0"/>
          <w:divBdr>
            <w:top w:val="none" w:sz="0" w:space="0" w:color="auto"/>
            <w:left w:val="none" w:sz="0" w:space="0" w:color="auto"/>
            <w:bottom w:val="none" w:sz="0" w:space="0" w:color="auto"/>
            <w:right w:val="none" w:sz="0" w:space="0" w:color="auto"/>
          </w:divBdr>
        </w:div>
        <w:div w:id="1743021782">
          <w:marLeft w:val="0"/>
          <w:marRight w:val="0"/>
          <w:marTop w:val="0"/>
          <w:marBottom w:val="0"/>
          <w:divBdr>
            <w:top w:val="none" w:sz="0" w:space="0" w:color="auto"/>
            <w:left w:val="none" w:sz="0" w:space="0" w:color="auto"/>
            <w:bottom w:val="none" w:sz="0" w:space="0" w:color="auto"/>
            <w:right w:val="none" w:sz="0" w:space="0" w:color="auto"/>
          </w:divBdr>
        </w:div>
        <w:div w:id="1694915790">
          <w:marLeft w:val="0"/>
          <w:marRight w:val="0"/>
          <w:marTop w:val="0"/>
          <w:marBottom w:val="0"/>
          <w:divBdr>
            <w:top w:val="none" w:sz="0" w:space="0" w:color="auto"/>
            <w:left w:val="none" w:sz="0" w:space="0" w:color="auto"/>
            <w:bottom w:val="none" w:sz="0" w:space="0" w:color="auto"/>
            <w:right w:val="none" w:sz="0" w:space="0" w:color="auto"/>
          </w:divBdr>
        </w:div>
        <w:div w:id="1729183680">
          <w:marLeft w:val="0"/>
          <w:marRight w:val="0"/>
          <w:marTop w:val="0"/>
          <w:marBottom w:val="0"/>
          <w:divBdr>
            <w:top w:val="none" w:sz="0" w:space="0" w:color="auto"/>
            <w:left w:val="none" w:sz="0" w:space="0" w:color="auto"/>
            <w:bottom w:val="none" w:sz="0" w:space="0" w:color="auto"/>
            <w:right w:val="none" w:sz="0" w:space="0" w:color="auto"/>
          </w:divBdr>
        </w:div>
        <w:div w:id="1259145150">
          <w:marLeft w:val="0"/>
          <w:marRight w:val="0"/>
          <w:marTop w:val="0"/>
          <w:marBottom w:val="0"/>
          <w:divBdr>
            <w:top w:val="none" w:sz="0" w:space="0" w:color="auto"/>
            <w:left w:val="none" w:sz="0" w:space="0" w:color="auto"/>
            <w:bottom w:val="none" w:sz="0" w:space="0" w:color="auto"/>
            <w:right w:val="none" w:sz="0" w:space="0" w:color="auto"/>
          </w:divBdr>
        </w:div>
        <w:div w:id="109201330">
          <w:marLeft w:val="0"/>
          <w:marRight w:val="0"/>
          <w:marTop w:val="0"/>
          <w:marBottom w:val="0"/>
          <w:divBdr>
            <w:top w:val="none" w:sz="0" w:space="0" w:color="auto"/>
            <w:left w:val="none" w:sz="0" w:space="0" w:color="auto"/>
            <w:bottom w:val="none" w:sz="0" w:space="0" w:color="auto"/>
            <w:right w:val="none" w:sz="0" w:space="0" w:color="auto"/>
          </w:divBdr>
        </w:div>
        <w:div w:id="1803376296">
          <w:marLeft w:val="0"/>
          <w:marRight w:val="0"/>
          <w:marTop w:val="0"/>
          <w:marBottom w:val="0"/>
          <w:divBdr>
            <w:top w:val="none" w:sz="0" w:space="0" w:color="auto"/>
            <w:left w:val="none" w:sz="0" w:space="0" w:color="auto"/>
            <w:bottom w:val="none" w:sz="0" w:space="0" w:color="auto"/>
            <w:right w:val="none" w:sz="0" w:space="0" w:color="auto"/>
          </w:divBdr>
        </w:div>
        <w:div w:id="925501539">
          <w:marLeft w:val="0"/>
          <w:marRight w:val="0"/>
          <w:marTop w:val="0"/>
          <w:marBottom w:val="0"/>
          <w:divBdr>
            <w:top w:val="none" w:sz="0" w:space="0" w:color="auto"/>
            <w:left w:val="none" w:sz="0" w:space="0" w:color="auto"/>
            <w:bottom w:val="none" w:sz="0" w:space="0" w:color="auto"/>
            <w:right w:val="none" w:sz="0" w:space="0" w:color="auto"/>
          </w:divBdr>
        </w:div>
        <w:div w:id="110982765">
          <w:marLeft w:val="0"/>
          <w:marRight w:val="0"/>
          <w:marTop w:val="0"/>
          <w:marBottom w:val="0"/>
          <w:divBdr>
            <w:top w:val="none" w:sz="0" w:space="0" w:color="auto"/>
            <w:left w:val="none" w:sz="0" w:space="0" w:color="auto"/>
            <w:bottom w:val="none" w:sz="0" w:space="0" w:color="auto"/>
            <w:right w:val="none" w:sz="0" w:space="0" w:color="auto"/>
          </w:divBdr>
        </w:div>
        <w:div w:id="1349404422">
          <w:marLeft w:val="0"/>
          <w:marRight w:val="0"/>
          <w:marTop w:val="0"/>
          <w:marBottom w:val="0"/>
          <w:divBdr>
            <w:top w:val="none" w:sz="0" w:space="0" w:color="auto"/>
            <w:left w:val="none" w:sz="0" w:space="0" w:color="auto"/>
            <w:bottom w:val="none" w:sz="0" w:space="0" w:color="auto"/>
            <w:right w:val="none" w:sz="0" w:space="0" w:color="auto"/>
          </w:divBdr>
        </w:div>
        <w:div w:id="1610547620">
          <w:marLeft w:val="0"/>
          <w:marRight w:val="0"/>
          <w:marTop w:val="0"/>
          <w:marBottom w:val="0"/>
          <w:divBdr>
            <w:top w:val="none" w:sz="0" w:space="0" w:color="auto"/>
            <w:left w:val="none" w:sz="0" w:space="0" w:color="auto"/>
            <w:bottom w:val="none" w:sz="0" w:space="0" w:color="auto"/>
            <w:right w:val="none" w:sz="0" w:space="0" w:color="auto"/>
          </w:divBdr>
        </w:div>
        <w:div w:id="1026295205">
          <w:marLeft w:val="0"/>
          <w:marRight w:val="0"/>
          <w:marTop w:val="0"/>
          <w:marBottom w:val="0"/>
          <w:divBdr>
            <w:top w:val="none" w:sz="0" w:space="0" w:color="auto"/>
            <w:left w:val="none" w:sz="0" w:space="0" w:color="auto"/>
            <w:bottom w:val="none" w:sz="0" w:space="0" w:color="auto"/>
            <w:right w:val="none" w:sz="0" w:space="0" w:color="auto"/>
          </w:divBdr>
        </w:div>
        <w:div w:id="2018072127">
          <w:marLeft w:val="0"/>
          <w:marRight w:val="0"/>
          <w:marTop w:val="0"/>
          <w:marBottom w:val="0"/>
          <w:divBdr>
            <w:top w:val="none" w:sz="0" w:space="0" w:color="auto"/>
            <w:left w:val="none" w:sz="0" w:space="0" w:color="auto"/>
            <w:bottom w:val="none" w:sz="0" w:space="0" w:color="auto"/>
            <w:right w:val="none" w:sz="0" w:space="0" w:color="auto"/>
          </w:divBdr>
        </w:div>
        <w:div w:id="1815219998">
          <w:marLeft w:val="0"/>
          <w:marRight w:val="0"/>
          <w:marTop w:val="0"/>
          <w:marBottom w:val="0"/>
          <w:divBdr>
            <w:top w:val="none" w:sz="0" w:space="0" w:color="auto"/>
            <w:left w:val="none" w:sz="0" w:space="0" w:color="auto"/>
            <w:bottom w:val="none" w:sz="0" w:space="0" w:color="auto"/>
            <w:right w:val="none" w:sz="0" w:space="0" w:color="auto"/>
          </w:divBdr>
        </w:div>
        <w:div w:id="1105031979">
          <w:marLeft w:val="0"/>
          <w:marRight w:val="0"/>
          <w:marTop w:val="0"/>
          <w:marBottom w:val="0"/>
          <w:divBdr>
            <w:top w:val="none" w:sz="0" w:space="0" w:color="auto"/>
            <w:left w:val="none" w:sz="0" w:space="0" w:color="auto"/>
            <w:bottom w:val="none" w:sz="0" w:space="0" w:color="auto"/>
            <w:right w:val="none" w:sz="0" w:space="0" w:color="auto"/>
          </w:divBdr>
        </w:div>
        <w:div w:id="2134783101">
          <w:marLeft w:val="0"/>
          <w:marRight w:val="0"/>
          <w:marTop w:val="0"/>
          <w:marBottom w:val="0"/>
          <w:divBdr>
            <w:top w:val="none" w:sz="0" w:space="0" w:color="auto"/>
            <w:left w:val="none" w:sz="0" w:space="0" w:color="auto"/>
            <w:bottom w:val="none" w:sz="0" w:space="0" w:color="auto"/>
            <w:right w:val="none" w:sz="0" w:space="0" w:color="auto"/>
          </w:divBdr>
        </w:div>
        <w:div w:id="893273226">
          <w:marLeft w:val="0"/>
          <w:marRight w:val="0"/>
          <w:marTop w:val="0"/>
          <w:marBottom w:val="0"/>
          <w:divBdr>
            <w:top w:val="none" w:sz="0" w:space="0" w:color="auto"/>
            <w:left w:val="none" w:sz="0" w:space="0" w:color="auto"/>
            <w:bottom w:val="none" w:sz="0" w:space="0" w:color="auto"/>
            <w:right w:val="none" w:sz="0" w:space="0" w:color="auto"/>
          </w:divBdr>
        </w:div>
        <w:div w:id="1581713672">
          <w:marLeft w:val="0"/>
          <w:marRight w:val="0"/>
          <w:marTop w:val="0"/>
          <w:marBottom w:val="0"/>
          <w:divBdr>
            <w:top w:val="none" w:sz="0" w:space="0" w:color="auto"/>
            <w:left w:val="none" w:sz="0" w:space="0" w:color="auto"/>
            <w:bottom w:val="none" w:sz="0" w:space="0" w:color="auto"/>
            <w:right w:val="none" w:sz="0" w:space="0" w:color="auto"/>
          </w:divBdr>
        </w:div>
        <w:div w:id="651058938">
          <w:marLeft w:val="0"/>
          <w:marRight w:val="0"/>
          <w:marTop w:val="0"/>
          <w:marBottom w:val="0"/>
          <w:divBdr>
            <w:top w:val="none" w:sz="0" w:space="0" w:color="auto"/>
            <w:left w:val="none" w:sz="0" w:space="0" w:color="auto"/>
            <w:bottom w:val="none" w:sz="0" w:space="0" w:color="auto"/>
            <w:right w:val="none" w:sz="0" w:space="0" w:color="auto"/>
          </w:divBdr>
        </w:div>
        <w:div w:id="198739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F60A8F8491A4EB1D2F68B1ECBE561" ma:contentTypeVersion="12" ma:contentTypeDescription="Create a new document." ma:contentTypeScope="" ma:versionID="9409c4201948252e805d68aaafdb7780">
  <xsd:schema xmlns:xsd="http://www.w3.org/2001/XMLSchema" xmlns:xs="http://www.w3.org/2001/XMLSchema" xmlns:p="http://schemas.microsoft.com/office/2006/metadata/properties" xmlns:ns3="b449e677-f90b-42fb-b44e-102ac7213abc" xmlns:ns4="89c493d5-1d19-4768-9428-8c38c61c0868" targetNamespace="http://schemas.microsoft.com/office/2006/metadata/properties" ma:root="true" ma:fieldsID="5d4e66dd5d45c510d40015623007835a" ns3:_="" ns4:_="">
    <xsd:import namespace="b449e677-f90b-42fb-b44e-102ac7213abc"/>
    <xsd:import namespace="89c493d5-1d19-4768-9428-8c38c61c0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9e677-f90b-42fb-b44e-102ac721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493d5-1d19-4768-9428-8c38c61c0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50C24-11E1-4726-BF8C-111169805408}">
  <ds:schemaRefs>
    <ds:schemaRef ds:uri="89c493d5-1d19-4768-9428-8c38c61c0868"/>
    <ds:schemaRef ds:uri="b449e677-f90b-42fb-b44e-102ac7213abc"/>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CDACAA-EA21-47AA-A72A-94965084E662}">
  <ds:schemaRefs>
    <ds:schemaRef ds:uri="http://schemas.microsoft.com/sharepoint/v3/contenttype/forms"/>
  </ds:schemaRefs>
</ds:datastoreItem>
</file>

<file path=customXml/itemProps3.xml><?xml version="1.0" encoding="utf-8"?>
<ds:datastoreItem xmlns:ds="http://schemas.openxmlformats.org/officeDocument/2006/customXml" ds:itemID="{F4EBBC75-FAB1-4848-BA58-5DC7B74F8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9e677-f90b-42fb-b44e-102ac7213abc"/>
    <ds:schemaRef ds:uri="89c493d5-1d19-4768-9428-8c38c61c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2020-07-02T15:20:00Z</dcterms:created>
  <dcterms:modified xsi:type="dcterms:W3CDTF">2020-07-02T15:20:00Z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0x010100FB3F60A8F8491A4EB1D2F68B1ECBE561</vt:lpwstr>
  </property>
</Properties>
</file>