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5F" w:rsidRDefault="00E87713">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Harvard University</w:t>
      </w:r>
    </w:p>
    <w:p w:rsidR="00F70F5F" w:rsidRDefault="00E87713">
      <w:pPr>
        <w:pStyle w:val="Heading1"/>
        <w:spacing w:before="480" w:after="160" w:line="259" w:lineRule="auto"/>
        <w:jc w:val="center"/>
        <w:rPr>
          <w:rFonts w:ascii="Calibri" w:eastAsia="Calibri" w:hAnsi="Calibri" w:cs="Calibri"/>
          <w:b/>
          <w:sz w:val="24"/>
          <w:szCs w:val="24"/>
        </w:rPr>
      </w:pPr>
      <w:bookmarkStart w:id="0" w:name="_oqbj4m1nvnc8" w:colFirst="0" w:colLast="0"/>
      <w:bookmarkEnd w:id="0"/>
      <w:r>
        <w:rPr>
          <w:rFonts w:ascii="Calibri" w:eastAsia="Calibri" w:hAnsi="Calibri" w:cs="Calibri"/>
          <w:b/>
          <w:sz w:val="24"/>
          <w:szCs w:val="24"/>
        </w:rPr>
        <w:t>Detailed Guidance for Human Subject Research: Wearable Robots, Sensors, and Textiles</w:t>
      </w:r>
    </w:p>
    <w:p w:rsidR="00F70F5F" w:rsidRDefault="00E87713">
      <w:pPr>
        <w:rPr>
          <w:rFonts w:ascii="Times New Roman" w:eastAsia="Times New Roman" w:hAnsi="Times New Roman" w:cs="Times New Roman"/>
        </w:rPr>
      </w:pPr>
      <w:r>
        <w:rPr>
          <w:rFonts w:ascii="Times New Roman" w:eastAsia="Times New Roman" w:hAnsi="Times New Roman" w:cs="Times New Roman"/>
        </w:rPr>
        <w:t>This is specific guidance for preparing, operating, and cleaning wearable robots, sens</w:t>
      </w:r>
      <w:bookmarkStart w:id="1" w:name="_GoBack"/>
      <w:bookmarkEnd w:id="1"/>
      <w:r>
        <w:rPr>
          <w:rFonts w:ascii="Times New Roman" w:eastAsia="Times New Roman" w:hAnsi="Times New Roman" w:cs="Times New Roman"/>
        </w:rPr>
        <w:t>ors, and textiles. In addition to the device specific procedures illustrated below, general human subject research guidance and research lab specific guidance will be fol</w:t>
      </w:r>
      <w:r>
        <w:rPr>
          <w:rFonts w:ascii="Times New Roman" w:eastAsia="Times New Roman" w:hAnsi="Times New Roman" w:cs="Times New Roman"/>
        </w:rPr>
        <w:t>lowed during all research activities.</w:t>
      </w:r>
    </w:p>
    <w:p w:rsidR="00F70F5F" w:rsidRDefault="00F70F5F">
      <w:pPr>
        <w:rPr>
          <w:rFonts w:ascii="Times New Roman" w:eastAsia="Times New Roman" w:hAnsi="Times New Roman" w:cs="Times New Roman"/>
        </w:rPr>
      </w:pPr>
    </w:p>
    <w:p w:rsidR="00F70F5F" w:rsidRDefault="00E87713">
      <w:pPr>
        <w:rPr>
          <w:rFonts w:ascii="Times New Roman" w:eastAsia="Times New Roman" w:hAnsi="Times New Roman" w:cs="Times New Roman"/>
          <w:b/>
          <w:u w:val="single"/>
        </w:rPr>
      </w:pPr>
      <w:r>
        <w:rPr>
          <w:rFonts w:ascii="Times New Roman" w:eastAsia="Times New Roman" w:hAnsi="Times New Roman" w:cs="Times New Roman"/>
          <w:b/>
          <w:u w:val="single"/>
        </w:rPr>
        <w:t>Pre-Visit Screening Procedures</w:t>
      </w:r>
    </w:p>
    <w:p w:rsidR="00F70F5F" w:rsidRDefault="00E87713">
      <w:pPr>
        <w:numPr>
          <w:ilvl w:val="0"/>
          <w:numId w:val="2"/>
        </w:numPr>
        <w:rPr>
          <w:rFonts w:ascii="Times New Roman" w:eastAsia="Times New Roman" w:hAnsi="Times New Roman" w:cs="Times New Roman"/>
        </w:rPr>
      </w:pPr>
      <w:r>
        <w:rPr>
          <w:rFonts w:ascii="Times New Roman" w:eastAsia="Times New Roman" w:hAnsi="Times New Roman" w:cs="Times New Roman"/>
        </w:rPr>
        <w:t>Call the participant and complete the Coronavirus Pre-Visit Screening Form using the participant script prior to visit.</w:t>
      </w:r>
    </w:p>
    <w:p w:rsidR="00F70F5F" w:rsidRDefault="00E87713">
      <w:pPr>
        <w:numPr>
          <w:ilvl w:val="0"/>
          <w:numId w:val="2"/>
        </w:numPr>
        <w:rPr>
          <w:rFonts w:ascii="Times New Roman" w:eastAsia="Times New Roman" w:hAnsi="Times New Roman" w:cs="Times New Roman"/>
        </w:rPr>
      </w:pPr>
      <w:r>
        <w:rPr>
          <w:rFonts w:ascii="Times New Roman" w:eastAsia="Times New Roman" w:hAnsi="Times New Roman" w:cs="Times New Roman"/>
        </w:rPr>
        <w:t>All study team members complete Coronavirus Screening Form.</w:t>
      </w:r>
    </w:p>
    <w:p w:rsidR="00F70F5F" w:rsidRDefault="00F70F5F">
      <w:pPr>
        <w:rPr>
          <w:rFonts w:ascii="Times New Roman" w:eastAsia="Times New Roman" w:hAnsi="Times New Roman" w:cs="Times New Roman"/>
          <w:b/>
          <w:i/>
          <w:u w:val="single"/>
        </w:rPr>
      </w:pPr>
    </w:p>
    <w:p w:rsidR="00F70F5F" w:rsidRDefault="00E87713">
      <w:pPr>
        <w:rPr>
          <w:rFonts w:ascii="Times New Roman" w:eastAsia="Times New Roman" w:hAnsi="Times New Roman" w:cs="Times New Roman"/>
          <w:b/>
          <w:u w:val="single"/>
        </w:rPr>
      </w:pPr>
      <w:r>
        <w:rPr>
          <w:rFonts w:ascii="Times New Roman" w:eastAsia="Times New Roman" w:hAnsi="Times New Roman" w:cs="Times New Roman"/>
          <w:b/>
          <w:u w:val="single"/>
        </w:rPr>
        <w:t>Gener</w:t>
      </w:r>
      <w:r>
        <w:rPr>
          <w:rFonts w:ascii="Times New Roman" w:eastAsia="Times New Roman" w:hAnsi="Times New Roman" w:cs="Times New Roman"/>
          <w:b/>
          <w:u w:val="single"/>
        </w:rPr>
        <w:t>al Procedures</w:t>
      </w:r>
    </w:p>
    <w:p w:rsidR="00F70F5F" w:rsidRDefault="00E87713">
      <w:pPr>
        <w:numPr>
          <w:ilvl w:val="0"/>
          <w:numId w:val="1"/>
        </w:numPr>
        <w:rPr>
          <w:rFonts w:ascii="Times New Roman" w:eastAsia="Times New Roman" w:hAnsi="Times New Roman" w:cs="Times New Roman"/>
        </w:rPr>
      </w:pPr>
      <w:r>
        <w:rPr>
          <w:rFonts w:ascii="Times New Roman" w:eastAsia="Times New Roman" w:hAnsi="Times New Roman" w:cs="Times New Roman"/>
        </w:rPr>
        <w:t>All study team members and the participant wash their hands upon arrival and after any physical contacts with other people.</w:t>
      </w:r>
    </w:p>
    <w:p w:rsidR="00F70F5F" w:rsidRDefault="00E87713">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All study team members and the participant wear university-supplied surgical-grade facemasks at all times. Anyone who </w:t>
      </w:r>
      <w:r>
        <w:rPr>
          <w:rFonts w:ascii="Times New Roman" w:eastAsia="Times New Roman" w:hAnsi="Times New Roman" w:cs="Times New Roman"/>
        </w:rPr>
        <w:t>wants to take off the mask (for taking breaks or drinking water) does so at least 6 ft away from others and in advance notifies all the others present in the testing location to ensure adequate distancing during the break.</w:t>
      </w:r>
    </w:p>
    <w:p w:rsidR="00F70F5F" w:rsidRDefault="00E87713">
      <w:pPr>
        <w:numPr>
          <w:ilvl w:val="1"/>
          <w:numId w:val="1"/>
        </w:numPr>
        <w:rPr>
          <w:rFonts w:ascii="Times New Roman" w:eastAsia="Times New Roman" w:hAnsi="Times New Roman" w:cs="Times New Roman"/>
        </w:rPr>
      </w:pPr>
      <w:r>
        <w:rPr>
          <w:rFonts w:ascii="Times New Roman" w:eastAsia="Times New Roman" w:hAnsi="Times New Roman" w:cs="Times New Roman"/>
        </w:rPr>
        <w:t>Additional PPE such as face shiel</w:t>
      </w:r>
      <w:r>
        <w:rPr>
          <w:rFonts w:ascii="Times New Roman" w:eastAsia="Times New Roman" w:hAnsi="Times New Roman" w:cs="Times New Roman"/>
        </w:rPr>
        <w:t>ds, goggles, sterile gloves, and gowns may be used for the participant and/or the study team members in any part of the study visit.</w:t>
      </w:r>
    </w:p>
    <w:p w:rsidR="00F70F5F" w:rsidRDefault="00E87713">
      <w:pPr>
        <w:numPr>
          <w:ilvl w:val="1"/>
          <w:numId w:val="1"/>
        </w:numPr>
        <w:rPr>
          <w:rFonts w:ascii="Times New Roman" w:eastAsia="Times New Roman" w:hAnsi="Times New Roman" w:cs="Times New Roman"/>
        </w:rPr>
      </w:pPr>
      <w:r>
        <w:rPr>
          <w:rFonts w:ascii="Times New Roman" w:eastAsia="Times New Roman" w:hAnsi="Times New Roman" w:cs="Times New Roman"/>
        </w:rPr>
        <w:t>After every use of reusable PPE (e.g. face shields), they are cleaned and sanitized using Lysol Disinfecting Wipes/Spray or</w:t>
      </w:r>
      <w:r>
        <w:rPr>
          <w:rFonts w:ascii="Times New Roman" w:eastAsia="Times New Roman" w:hAnsi="Times New Roman" w:cs="Times New Roman"/>
        </w:rPr>
        <w:t xml:space="preserve"> equivalent.</w:t>
      </w:r>
    </w:p>
    <w:p w:rsidR="00F70F5F" w:rsidRDefault="00E87713">
      <w:pPr>
        <w:numPr>
          <w:ilvl w:val="2"/>
          <w:numId w:val="1"/>
        </w:numPr>
        <w:rPr>
          <w:rFonts w:ascii="Times New Roman" w:eastAsia="Times New Roman" w:hAnsi="Times New Roman" w:cs="Times New Roman"/>
        </w:rPr>
      </w:pPr>
      <w:r>
        <w:rPr>
          <w:rFonts w:ascii="Times New Roman" w:eastAsia="Times New Roman" w:hAnsi="Times New Roman" w:cs="Times New Roman"/>
          <w:sz w:val="21"/>
          <w:szCs w:val="21"/>
        </w:rPr>
        <w:t xml:space="preserve">Note: See </w:t>
      </w:r>
      <w:hyperlink r:id="rId5">
        <w:r>
          <w:rPr>
            <w:rFonts w:ascii="Times New Roman" w:eastAsia="Times New Roman" w:hAnsi="Times New Roman" w:cs="Times New Roman"/>
            <w:color w:val="0000FF"/>
            <w:sz w:val="21"/>
            <w:szCs w:val="21"/>
            <w:u w:val="single"/>
          </w:rPr>
          <w:t>EPA (US Environmental Protection Agency) website</w:t>
        </w:r>
      </w:hyperlink>
      <w:r>
        <w:rPr>
          <w:rFonts w:ascii="Times New Roman" w:eastAsia="Times New Roman" w:hAnsi="Times New Roman" w:cs="Times New Roman"/>
          <w:sz w:val="21"/>
          <w:szCs w:val="21"/>
        </w:rPr>
        <w:t xml:space="preserve"> for the full list of disinfectants for use against SARS-CoV-2.</w:t>
      </w:r>
    </w:p>
    <w:p w:rsidR="00F70F5F" w:rsidRDefault="00E87713">
      <w:pPr>
        <w:numPr>
          <w:ilvl w:val="0"/>
          <w:numId w:val="1"/>
        </w:numPr>
        <w:rPr>
          <w:rFonts w:ascii="Times New Roman" w:eastAsia="Times New Roman" w:hAnsi="Times New Roman" w:cs="Times New Roman"/>
        </w:rPr>
      </w:pPr>
      <w:r>
        <w:rPr>
          <w:rFonts w:ascii="Times New Roman" w:eastAsia="Times New Roman" w:hAnsi="Times New Roman" w:cs="Times New Roman"/>
        </w:rPr>
        <w:t>During the stud</w:t>
      </w:r>
      <w:r>
        <w:rPr>
          <w:rFonts w:ascii="Times New Roman" w:eastAsia="Times New Roman" w:hAnsi="Times New Roman" w:cs="Times New Roman"/>
        </w:rPr>
        <w:t>y visit, up to two study team members can be present at the testing location, but no close contact occurs between them (i.e. the two persons cannot work on the same task together) and they should maintain a 6 ft distance at all times.</w:t>
      </w:r>
    </w:p>
    <w:p w:rsidR="00F70F5F" w:rsidRDefault="00E87713">
      <w:pPr>
        <w:numPr>
          <w:ilvl w:val="0"/>
          <w:numId w:val="1"/>
        </w:numPr>
        <w:rPr>
          <w:rFonts w:ascii="Times New Roman" w:eastAsia="Times New Roman" w:hAnsi="Times New Roman" w:cs="Times New Roman"/>
        </w:rPr>
      </w:pPr>
      <w:r>
        <w:rPr>
          <w:rFonts w:ascii="Times New Roman" w:eastAsia="Times New Roman" w:hAnsi="Times New Roman" w:cs="Times New Roman"/>
        </w:rPr>
        <w:t>During the study visi</w:t>
      </w:r>
      <w:r>
        <w:rPr>
          <w:rFonts w:ascii="Times New Roman" w:eastAsia="Times New Roman" w:hAnsi="Times New Roman" w:cs="Times New Roman"/>
        </w:rPr>
        <w:t xml:space="preserve">t, </w:t>
      </w:r>
      <w:r>
        <w:rPr>
          <w:rFonts w:ascii="Times New Roman" w:eastAsia="Times New Roman" w:hAnsi="Times New Roman" w:cs="Times New Roman"/>
          <w:color w:val="FF0000"/>
        </w:rPr>
        <w:t>only one designated study team member can make close contact (less than 6 ft apart) with the participant for all procedures that require close contact.</w:t>
      </w:r>
      <w:r>
        <w:rPr>
          <w:rFonts w:ascii="Times New Roman" w:eastAsia="Times New Roman" w:hAnsi="Times New Roman" w:cs="Times New Roman"/>
        </w:rPr>
        <w:t xml:space="preserve"> Close contact should be minimized, and only occurs as outlined in </w:t>
      </w:r>
      <w:r>
        <w:rPr>
          <w:rFonts w:ascii="Times New Roman" w:eastAsia="Times New Roman" w:hAnsi="Times New Roman" w:cs="Times New Roman"/>
          <w:b/>
          <w:color w:val="FF0000"/>
        </w:rPr>
        <w:t>red</w:t>
      </w:r>
      <w:r>
        <w:rPr>
          <w:rFonts w:ascii="Times New Roman" w:eastAsia="Times New Roman" w:hAnsi="Times New Roman" w:cs="Times New Roman"/>
        </w:rPr>
        <w:t xml:space="preserve"> below and when otherwise required to ensure the participant’s safety.</w:t>
      </w:r>
    </w:p>
    <w:p w:rsidR="00F70F5F" w:rsidRDefault="00E87713">
      <w:pPr>
        <w:numPr>
          <w:ilvl w:val="1"/>
          <w:numId w:val="1"/>
        </w:numPr>
        <w:rPr>
          <w:rFonts w:ascii="Times New Roman" w:eastAsia="Times New Roman" w:hAnsi="Times New Roman" w:cs="Times New Roman"/>
        </w:rPr>
      </w:pPr>
      <w:r>
        <w:rPr>
          <w:rFonts w:ascii="Times New Roman" w:eastAsia="Times New Roman" w:hAnsi="Times New Roman" w:cs="Times New Roman"/>
        </w:rPr>
        <w:t>During close contact, the designated study team member wears a face shield, and if possible, the designated study team member and the participant face opposite directions.</w:t>
      </w:r>
    </w:p>
    <w:p w:rsidR="00F70F5F" w:rsidRDefault="00E87713">
      <w:pPr>
        <w:numPr>
          <w:ilvl w:val="1"/>
          <w:numId w:val="1"/>
        </w:numPr>
        <w:rPr>
          <w:rFonts w:ascii="Times New Roman" w:eastAsia="Times New Roman" w:hAnsi="Times New Roman" w:cs="Times New Roman"/>
        </w:rPr>
      </w:pPr>
      <w:r>
        <w:rPr>
          <w:rFonts w:ascii="Times New Roman" w:eastAsia="Times New Roman" w:hAnsi="Times New Roman" w:cs="Times New Roman"/>
        </w:rPr>
        <w:t>When addition</w:t>
      </w:r>
      <w:r>
        <w:rPr>
          <w:rFonts w:ascii="Times New Roman" w:eastAsia="Times New Roman" w:hAnsi="Times New Roman" w:cs="Times New Roman"/>
        </w:rPr>
        <w:t>al PPE (e.g. face shields) are used during close contact, the designated study team member (i) first puts on his/her own PPE while maintaining 6 ft distancing, (ii) approaches to the participant and dons PPE for the participant, (iii) carries out the close</w:t>
      </w:r>
      <w:r>
        <w:rPr>
          <w:rFonts w:ascii="Times New Roman" w:eastAsia="Times New Roman" w:hAnsi="Times New Roman" w:cs="Times New Roman"/>
        </w:rPr>
        <w:t xml:space="preserve"> contact tasks, (iv) doffs the PPE from the participant, and (v) takes 6 ft distancing from the participant and then takes off his/her own PPE.</w:t>
      </w:r>
    </w:p>
    <w:p w:rsidR="00F70F5F" w:rsidRDefault="00E87713">
      <w:pPr>
        <w:numPr>
          <w:ilvl w:val="0"/>
          <w:numId w:val="1"/>
        </w:numPr>
        <w:rPr>
          <w:rFonts w:ascii="Times New Roman" w:eastAsia="Times New Roman" w:hAnsi="Times New Roman" w:cs="Times New Roman"/>
        </w:rPr>
      </w:pPr>
      <w:r>
        <w:rPr>
          <w:rFonts w:ascii="Times New Roman" w:eastAsia="Times New Roman" w:hAnsi="Times New Roman" w:cs="Times New Roman"/>
        </w:rPr>
        <w:t>The participant’s personal belongings are placed in a designated storage space, and the study team members shoul</w:t>
      </w:r>
      <w:r>
        <w:rPr>
          <w:rFonts w:ascii="Times New Roman" w:eastAsia="Times New Roman" w:hAnsi="Times New Roman" w:cs="Times New Roman"/>
        </w:rPr>
        <w:t>d not touch them.</w:t>
      </w:r>
    </w:p>
    <w:p w:rsidR="00F70F5F" w:rsidRDefault="00E87713">
      <w:pPr>
        <w:numPr>
          <w:ilvl w:val="1"/>
          <w:numId w:val="1"/>
        </w:numPr>
        <w:rPr>
          <w:rFonts w:ascii="Times New Roman" w:eastAsia="Times New Roman" w:hAnsi="Times New Roman" w:cs="Times New Roman"/>
        </w:rPr>
      </w:pPr>
      <w:r>
        <w:rPr>
          <w:rFonts w:ascii="Times New Roman" w:eastAsia="Times New Roman" w:hAnsi="Times New Roman" w:cs="Times New Roman"/>
        </w:rPr>
        <w:lastRenderedPageBreak/>
        <w:t>The participant may be asked to bring their own bottle of water. It will be placed near the testing site where the participant can access during breaks, and same with the other belongings, the study team members should not touch the water</w:t>
      </w:r>
      <w:r>
        <w:rPr>
          <w:rFonts w:ascii="Times New Roman" w:eastAsia="Times New Roman" w:hAnsi="Times New Roman" w:cs="Times New Roman"/>
        </w:rPr>
        <w:t xml:space="preserve"> bottle.</w:t>
      </w:r>
    </w:p>
    <w:p w:rsidR="00F70F5F" w:rsidRDefault="00E87713">
      <w:pPr>
        <w:numPr>
          <w:ilvl w:val="0"/>
          <w:numId w:val="1"/>
        </w:numPr>
        <w:rPr>
          <w:rFonts w:ascii="Times New Roman" w:eastAsia="Times New Roman" w:hAnsi="Times New Roman" w:cs="Times New Roman"/>
        </w:rPr>
      </w:pPr>
      <w:r>
        <w:rPr>
          <w:rFonts w:ascii="Times New Roman" w:eastAsia="Times New Roman" w:hAnsi="Times New Roman" w:cs="Times New Roman"/>
        </w:rPr>
        <w:t>All materials are handled on a clean/sanitized surface, e.g. desks or benches. Anything below the waist level is considered as unclean surfaces.</w:t>
      </w:r>
    </w:p>
    <w:p w:rsidR="00F70F5F" w:rsidRDefault="00E87713">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After every study visit, all non-disposable items used in the testing should be cleaned/sanitized and </w:t>
      </w:r>
      <w:r>
        <w:rPr>
          <w:rFonts w:ascii="Times New Roman" w:eastAsia="Times New Roman" w:hAnsi="Times New Roman" w:cs="Times New Roman"/>
        </w:rPr>
        <w:t>stored in sealable containers. Each container will have a label and a log to track when and who cleaned the contents, and the containers shouldn’t be re-open until the next use; otherwise, the contents should be cleaned/sanitized again.</w:t>
      </w:r>
    </w:p>
    <w:p w:rsidR="00F70F5F" w:rsidRDefault="00F70F5F">
      <w:pPr>
        <w:rPr>
          <w:rFonts w:ascii="Times New Roman" w:eastAsia="Times New Roman" w:hAnsi="Times New Roman" w:cs="Times New Roman"/>
        </w:rPr>
      </w:pPr>
    </w:p>
    <w:p w:rsidR="00F70F5F" w:rsidRDefault="00E87713">
      <w:pPr>
        <w:rPr>
          <w:rFonts w:ascii="Times New Roman" w:eastAsia="Times New Roman" w:hAnsi="Times New Roman" w:cs="Times New Roman"/>
          <w:b/>
          <w:u w:val="single"/>
        </w:rPr>
      </w:pPr>
      <w:r>
        <w:rPr>
          <w:rFonts w:ascii="Times New Roman" w:eastAsia="Times New Roman" w:hAnsi="Times New Roman" w:cs="Times New Roman"/>
          <w:b/>
          <w:u w:val="single"/>
        </w:rPr>
        <w:t>Procedures for Wearable Robots, Sensors, and Textiles</w:t>
      </w:r>
    </w:p>
    <w:p w:rsidR="00F70F5F" w:rsidRDefault="00E87713">
      <w:pPr>
        <w:numPr>
          <w:ilvl w:val="0"/>
          <w:numId w:val="5"/>
        </w:numPr>
        <w:rPr>
          <w:rFonts w:ascii="Times New Roman" w:eastAsia="Times New Roman" w:hAnsi="Times New Roman" w:cs="Times New Roman"/>
        </w:rPr>
      </w:pPr>
      <w:r>
        <w:rPr>
          <w:rFonts w:ascii="Times New Roman" w:eastAsia="Times New Roman" w:hAnsi="Times New Roman" w:cs="Times New Roman"/>
        </w:rPr>
        <w:t>Preparation</w:t>
      </w:r>
    </w:p>
    <w:p w:rsidR="00F70F5F" w:rsidRDefault="00E87713">
      <w:pPr>
        <w:numPr>
          <w:ilvl w:val="1"/>
          <w:numId w:val="5"/>
        </w:numPr>
        <w:rPr>
          <w:rFonts w:ascii="Times New Roman" w:eastAsia="Times New Roman" w:hAnsi="Times New Roman" w:cs="Times New Roman"/>
        </w:rPr>
      </w:pPr>
      <w:r>
        <w:rPr>
          <w:rFonts w:ascii="Times New Roman" w:eastAsia="Times New Roman" w:hAnsi="Times New Roman" w:cs="Times New Roman"/>
        </w:rPr>
        <w:t>One person prepares and sets up the actuator, the controller, the data logger, textile components, shoes/boots, and/or wearable sensors.</w:t>
      </w:r>
    </w:p>
    <w:p w:rsidR="00F70F5F" w:rsidRDefault="00E87713">
      <w:pPr>
        <w:numPr>
          <w:ilvl w:val="0"/>
          <w:numId w:val="5"/>
        </w:numPr>
        <w:rPr>
          <w:rFonts w:ascii="Times New Roman" w:eastAsia="Times New Roman" w:hAnsi="Times New Roman" w:cs="Times New Roman"/>
        </w:rPr>
      </w:pPr>
      <w:r>
        <w:rPr>
          <w:rFonts w:ascii="Times New Roman" w:eastAsia="Times New Roman" w:hAnsi="Times New Roman" w:cs="Times New Roman"/>
        </w:rPr>
        <w:t>Operation</w:t>
      </w:r>
    </w:p>
    <w:p w:rsidR="00F70F5F" w:rsidRDefault="00E87713">
      <w:pPr>
        <w:numPr>
          <w:ilvl w:val="1"/>
          <w:numId w:val="5"/>
        </w:numPr>
        <w:rPr>
          <w:rFonts w:ascii="Times New Roman" w:eastAsia="Times New Roman" w:hAnsi="Times New Roman" w:cs="Times New Roman"/>
        </w:rPr>
      </w:pPr>
      <w:r>
        <w:rPr>
          <w:rFonts w:ascii="Times New Roman" w:eastAsia="Times New Roman" w:hAnsi="Times New Roman" w:cs="Times New Roman"/>
        </w:rPr>
        <w:t xml:space="preserve">Before the data collection, the designated </w:t>
      </w:r>
      <w:r>
        <w:rPr>
          <w:rFonts w:ascii="Times New Roman" w:eastAsia="Times New Roman" w:hAnsi="Times New Roman" w:cs="Times New Roman"/>
        </w:rPr>
        <w:t xml:space="preserve">study team member makes </w:t>
      </w:r>
      <w:r>
        <w:rPr>
          <w:rFonts w:ascii="Times New Roman" w:eastAsia="Times New Roman" w:hAnsi="Times New Roman" w:cs="Times New Roman"/>
          <w:color w:val="FF0000"/>
        </w:rPr>
        <w:t>close contact with the participant for up to 15 minutes</w:t>
      </w:r>
      <w:r>
        <w:rPr>
          <w:rFonts w:ascii="Times New Roman" w:eastAsia="Times New Roman" w:hAnsi="Times New Roman" w:cs="Times New Roman"/>
        </w:rPr>
        <w:t xml:space="preserve"> to don the exosuit and put the sensors and connect the cables. This may involve touching the participant’s skin.</w:t>
      </w:r>
    </w:p>
    <w:p w:rsidR="00F70F5F" w:rsidRDefault="00E87713">
      <w:pPr>
        <w:numPr>
          <w:ilvl w:val="2"/>
          <w:numId w:val="5"/>
        </w:numPr>
        <w:rPr>
          <w:rFonts w:ascii="Times New Roman" w:eastAsia="Times New Roman" w:hAnsi="Times New Roman" w:cs="Times New Roman"/>
        </w:rPr>
      </w:pPr>
      <w:bookmarkStart w:id="2" w:name="_gjdgxs" w:colFirst="0" w:colLast="0"/>
      <w:bookmarkEnd w:id="2"/>
      <w:r>
        <w:rPr>
          <w:rFonts w:ascii="Times New Roman" w:eastAsia="Times New Roman" w:hAnsi="Times New Roman" w:cs="Times New Roman"/>
        </w:rPr>
        <w:t>If appropriate for study design, participants may don certain c</w:t>
      </w:r>
      <w:r>
        <w:rPr>
          <w:rFonts w:ascii="Times New Roman" w:eastAsia="Times New Roman" w:hAnsi="Times New Roman" w:cs="Times New Roman"/>
        </w:rPr>
        <w:t>omponents on themselves to minimize close contact.</w:t>
      </w:r>
    </w:p>
    <w:p w:rsidR="00F70F5F" w:rsidRDefault="00E87713">
      <w:pPr>
        <w:numPr>
          <w:ilvl w:val="1"/>
          <w:numId w:val="5"/>
        </w:numPr>
        <w:rPr>
          <w:rFonts w:ascii="Times New Roman" w:eastAsia="Times New Roman" w:hAnsi="Times New Roman" w:cs="Times New Roman"/>
        </w:rPr>
      </w:pPr>
      <w:bookmarkStart w:id="3" w:name="_30j0zll" w:colFirst="0" w:colLast="0"/>
      <w:bookmarkEnd w:id="3"/>
      <w:r>
        <w:rPr>
          <w:rFonts w:ascii="Times New Roman" w:eastAsia="Times New Roman" w:hAnsi="Times New Roman" w:cs="Times New Roman"/>
        </w:rPr>
        <w:t xml:space="preserve">During the data collection, the designated study team member may make </w:t>
      </w:r>
      <w:r>
        <w:rPr>
          <w:rFonts w:ascii="Times New Roman" w:eastAsia="Times New Roman" w:hAnsi="Times New Roman" w:cs="Times New Roman"/>
          <w:color w:val="FF0000"/>
        </w:rPr>
        <w:t xml:space="preserve">additional close contact with the participant for up to 10 minutes </w:t>
      </w:r>
      <w:r>
        <w:rPr>
          <w:rFonts w:ascii="Times New Roman" w:eastAsia="Times New Roman" w:hAnsi="Times New Roman" w:cs="Times New Roman"/>
        </w:rPr>
        <w:t>to adjust the exosuit components or to replace the battery for the m</w:t>
      </w:r>
      <w:r>
        <w:rPr>
          <w:rFonts w:ascii="Times New Roman" w:eastAsia="Times New Roman" w:hAnsi="Times New Roman" w:cs="Times New Roman"/>
        </w:rPr>
        <w:t>obile actuators.</w:t>
      </w:r>
    </w:p>
    <w:p w:rsidR="00F70F5F" w:rsidRDefault="00E87713">
      <w:pPr>
        <w:numPr>
          <w:ilvl w:val="1"/>
          <w:numId w:val="5"/>
        </w:numPr>
        <w:rPr>
          <w:rFonts w:ascii="Times New Roman" w:eastAsia="Times New Roman" w:hAnsi="Times New Roman" w:cs="Times New Roman"/>
        </w:rPr>
      </w:pPr>
      <w:r>
        <w:rPr>
          <w:rFonts w:ascii="Times New Roman" w:eastAsia="Times New Roman" w:hAnsi="Times New Roman" w:cs="Times New Roman"/>
        </w:rPr>
        <w:t xml:space="preserve">After the data collection, the designated study team member makes </w:t>
      </w:r>
      <w:r>
        <w:rPr>
          <w:rFonts w:ascii="Times New Roman" w:eastAsia="Times New Roman" w:hAnsi="Times New Roman" w:cs="Times New Roman"/>
          <w:color w:val="FF0000"/>
        </w:rPr>
        <w:t xml:space="preserve">close contact with the participant for up to 5 minutes </w:t>
      </w:r>
      <w:r>
        <w:rPr>
          <w:rFonts w:ascii="Times New Roman" w:eastAsia="Times New Roman" w:hAnsi="Times New Roman" w:cs="Times New Roman"/>
        </w:rPr>
        <w:t>to disconnect the cables. Then, if possible, the participant doffs the suit by themselves to minimize close contact.</w:t>
      </w:r>
    </w:p>
    <w:p w:rsidR="00F70F5F" w:rsidRDefault="00E87713">
      <w:pPr>
        <w:numPr>
          <w:ilvl w:val="0"/>
          <w:numId w:val="5"/>
        </w:numP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leaning</w:t>
      </w:r>
    </w:p>
    <w:p w:rsidR="00F70F5F" w:rsidRDefault="00E87713">
      <w:pPr>
        <w:numPr>
          <w:ilvl w:val="1"/>
          <w:numId w:val="5"/>
        </w:numPr>
        <w:rPr>
          <w:rFonts w:ascii="Times New Roman" w:eastAsia="Times New Roman" w:hAnsi="Times New Roman" w:cs="Times New Roman"/>
        </w:rPr>
      </w:pPr>
      <w:r>
        <w:rPr>
          <w:rFonts w:ascii="Times New Roman" w:eastAsia="Times New Roman" w:hAnsi="Times New Roman" w:cs="Times New Roman"/>
        </w:rPr>
        <w:t>When cleaning, study team members wear disposable gowns and sterile gloves per CDC recommendation.</w:t>
      </w:r>
    </w:p>
    <w:p w:rsidR="00F70F5F" w:rsidRDefault="00E87713">
      <w:pPr>
        <w:numPr>
          <w:ilvl w:val="1"/>
          <w:numId w:val="5"/>
        </w:numPr>
        <w:rPr>
          <w:rFonts w:ascii="Times New Roman" w:eastAsia="Times New Roman" w:hAnsi="Times New Roman" w:cs="Times New Roman"/>
        </w:rPr>
      </w:pPr>
      <w:r>
        <w:rPr>
          <w:rFonts w:ascii="Times New Roman" w:eastAsia="Times New Roman" w:hAnsi="Times New Roman" w:cs="Times New Roman"/>
        </w:rPr>
        <w:t>For machine washable items, the study team either (i) washes them using a designated washing machine or (ii) uses laundry service. Detailed step-by-s</w:t>
      </w:r>
      <w:r>
        <w:rPr>
          <w:rFonts w:ascii="Times New Roman" w:eastAsia="Times New Roman" w:hAnsi="Times New Roman" w:cs="Times New Roman"/>
        </w:rPr>
        <w:t>tep procedures are as follows:</w:t>
      </w:r>
    </w:p>
    <w:tbl>
      <w:tblPr>
        <w:tblStyle w:val="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3960"/>
      </w:tblGrid>
      <w:tr w:rsidR="00F70F5F">
        <w:tc>
          <w:tcPr>
            <w:tcW w:w="3960" w:type="dxa"/>
            <w:shd w:val="clear" w:color="auto" w:fill="CCCCCC"/>
            <w:tcMar>
              <w:top w:w="100" w:type="dxa"/>
              <w:left w:w="100" w:type="dxa"/>
              <w:bottom w:w="100" w:type="dxa"/>
              <w:right w:w="100" w:type="dxa"/>
            </w:tcMar>
          </w:tcPr>
          <w:p w:rsidR="00F70F5F" w:rsidRDefault="00E87713">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Machine Washing</w:t>
            </w:r>
          </w:p>
        </w:tc>
        <w:tc>
          <w:tcPr>
            <w:tcW w:w="3960" w:type="dxa"/>
            <w:shd w:val="clear" w:color="auto" w:fill="CCCCCC"/>
            <w:tcMar>
              <w:top w:w="100" w:type="dxa"/>
              <w:left w:w="100" w:type="dxa"/>
              <w:bottom w:w="100" w:type="dxa"/>
              <w:right w:w="100" w:type="dxa"/>
            </w:tcMar>
          </w:tcPr>
          <w:p w:rsidR="00F70F5F" w:rsidRDefault="00E87713">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Laundry Service</w:t>
            </w:r>
          </w:p>
        </w:tc>
      </w:tr>
      <w:tr w:rsidR="00F70F5F">
        <w:tc>
          <w:tcPr>
            <w:tcW w:w="3960" w:type="dxa"/>
            <w:shd w:val="clear" w:color="auto" w:fill="auto"/>
            <w:tcMar>
              <w:top w:w="100" w:type="dxa"/>
              <w:left w:w="100" w:type="dxa"/>
              <w:bottom w:w="100" w:type="dxa"/>
              <w:right w:w="100" w:type="dxa"/>
            </w:tcMar>
          </w:tcPr>
          <w:p w:rsidR="00F70F5F" w:rsidRDefault="00E8771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When finishing a testing,</w:t>
            </w:r>
          </w:p>
          <w:p w:rsidR="00F70F5F" w:rsidRDefault="00E87713">
            <w:pPr>
              <w:widowControl w:val="0"/>
              <w:numPr>
                <w:ilvl w:val="0"/>
                <w:numId w:val="6"/>
              </w:numPr>
              <w:spacing w:line="240" w:lineRule="auto"/>
            </w:pPr>
            <w:r>
              <w:rPr>
                <w:rFonts w:ascii="Times New Roman" w:eastAsia="Times New Roman" w:hAnsi="Times New Roman" w:cs="Times New Roman"/>
              </w:rPr>
              <w:t>Wash hands;</w:t>
            </w:r>
          </w:p>
          <w:p w:rsidR="00F70F5F" w:rsidRDefault="00E87713">
            <w:pPr>
              <w:widowControl w:val="0"/>
              <w:numPr>
                <w:ilvl w:val="0"/>
                <w:numId w:val="6"/>
              </w:numPr>
              <w:spacing w:line="240" w:lineRule="auto"/>
            </w:pPr>
            <w:r>
              <w:rPr>
                <w:rFonts w:ascii="Times New Roman" w:eastAsia="Times New Roman" w:hAnsi="Times New Roman" w:cs="Times New Roman"/>
              </w:rPr>
              <w:t>Don personal safety equipment - mask and gloves;</w:t>
            </w:r>
          </w:p>
          <w:p w:rsidR="00F70F5F" w:rsidRDefault="00E87713">
            <w:pPr>
              <w:widowControl w:val="0"/>
              <w:numPr>
                <w:ilvl w:val="0"/>
                <w:numId w:val="6"/>
              </w:numPr>
              <w:spacing w:line="240" w:lineRule="auto"/>
            </w:pPr>
            <w:r>
              <w:rPr>
                <w:rFonts w:ascii="Times New Roman" w:eastAsia="Times New Roman" w:hAnsi="Times New Roman" w:cs="Times New Roman"/>
              </w:rPr>
              <w:t>Machine wash warm with detergent;</w:t>
            </w:r>
          </w:p>
          <w:p w:rsidR="00F70F5F" w:rsidRDefault="00E87713">
            <w:pPr>
              <w:widowControl w:val="0"/>
              <w:numPr>
                <w:ilvl w:val="0"/>
                <w:numId w:val="6"/>
              </w:numPr>
              <w:spacing w:line="240" w:lineRule="auto"/>
            </w:pPr>
            <w:r>
              <w:rPr>
                <w:rFonts w:ascii="Times New Roman" w:eastAsia="Times New Roman" w:hAnsi="Times New Roman" w:cs="Times New Roman"/>
              </w:rPr>
              <w:t>Machine dry- high temperature;</w:t>
            </w:r>
          </w:p>
          <w:p w:rsidR="00F70F5F" w:rsidRDefault="00E87713">
            <w:pPr>
              <w:widowControl w:val="0"/>
              <w:numPr>
                <w:ilvl w:val="0"/>
                <w:numId w:val="6"/>
              </w:numPr>
              <w:spacing w:line="240" w:lineRule="auto"/>
            </w:pPr>
            <w:r>
              <w:rPr>
                <w:rFonts w:ascii="Times New Roman" w:eastAsia="Times New Roman" w:hAnsi="Times New Roman" w:cs="Times New Roman"/>
              </w:rPr>
              <w:t>Sort and fold laundry;</w:t>
            </w:r>
          </w:p>
          <w:p w:rsidR="00F70F5F" w:rsidRDefault="00E87713">
            <w:pPr>
              <w:widowControl w:val="0"/>
              <w:numPr>
                <w:ilvl w:val="0"/>
                <w:numId w:val="6"/>
              </w:numPr>
              <w:spacing w:line="240" w:lineRule="auto"/>
            </w:pPr>
            <w:r>
              <w:rPr>
                <w:rFonts w:ascii="Times New Roman" w:eastAsia="Times New Roman" w:hAnsi="Times New Roman" w:cs="Times New Roman"/>
              </w:rPr>
              <w:t>Return to enclosed storage space;</w:t>
            </w:r>
          </w:p>
          <w:p w:rsidR="00F70F5F" w:rsidRDefault="00E87713">
            <w:pPr>
              <w:widowControl w:val="0"/>
              <w:numPr>
                <w:ilvl w:val="0"/>
                <w:numId w:val="6"/>
              </w:numPr>
              <w:spacing w:line="240" w:lineRule="auto"/>
            </w:pPr>
            <w:r>
              <w:rPr>
                <w:rFonts w:ascii="Times New Roman" w:eastAsia="Times New Roman" w:hAnsi="Times New Roman" w:cs="Times New Roman"/>
              </w:rPr>
              <w:t>Wash hands.</w:t>
            </w:r>
          </w:p>
        </w:tc>
        <w:tc>
          <w:tcPr>
            <w:tcW w:w="3960" w:type="dxa"/>
            <w:shd w:val="clear" w:color="auto" w:fill="auto"/>
            <w:tcMar>
              <w:top w:w="100" w:type="dxa"/>
              <w:left w:w="100" w:type="dxa"/>
              <w:bottom w:w="100" w:type="dxa"/>
              <w:right w:w="100" w:type="dxa"/>
            </w:tcMar>
          </w:tcPr>
          <w:p w:rsidR="00F70F5F" w:rsidRDefault="00E8771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When finishing a testing,</w:t>
            </w:r>
          </w:p>
          <w:p w:rsidR="00F70F5F" w:rsidRDefault="00E87713">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Wash hands;</w:t>
            </w:r>
          </w:p>
          <w:p w:rsidR="00F70F5F" w:rsidRDefault="00E87713">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Don personal safety equipment - mask and gloves;</w:t>
            </w:r>
          </w:p>
          <w:p w:rsidR="00F70F5F" w:rsidRDefault="00E87713">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Bundle laundry in disposable bag;</w:t>
            </w:r>
          </w:p>
          <w:p w:rsidR="00F70F5F" w:rsidRDefault="00E87713">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Take bag to assigned no-contact pick up point for laundry service;</w:t>
            </w:r>
          </w:p>
          <w:p w:rsidR="00F70F5F" w:rsidRDefault="00E87713">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Wash hands.</w:t>
            </w:r>
          </w:p>
          <w:p w:rsidR="00F70F5F" w:rsidRDefault="00F70F5F">
            <w:pPr>
              <w:widowControl w:val="0"/>
              <w:spacing w:line="240" w:lineRule="auto"/>
              <w:rPr>
                <w:rFonts w:ascii="Times New Roman" w:eastAsia="Times New Roman" w:hAnsi="Times New Roman" w:cs="Times New Roman"/>
              </w:rPr>
            </w:pPr>
          </w:p>
          <w:p w:rsidR="00F70F5F" w:rsidRDefault="00E8771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When laundry is returned,</w:t>
            </w:r>
          </w:p>
          <w:p w:rsidR="00F70F5F" w:rsidRDefault="00E87713">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Wash hands;</w:t>
            </w:r>
          </w:p>
          <w:p w:rsidR="00F70F5F" w:rsidRDefault="00E87713">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Don personal safety equipment - mask and gloves;</w:t>
            </w:r>
          </w:p>
          <w:p w:rsidR="00F70F5F" w:rsidRDefault="00E87713">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Pick up bag at no-contact exchange point;</w:t>
            </w:r>
          </w:p>
          <w:p w:rsidR="00F70F5F" w:rsidRDefault="00E87713">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Return to enclosed storage space;</w:t>
            </w:r>
          </w:p>
          <w:p w:rsidR="00F70F5F" w:rsidRDefault="00E87713">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Wash hands.</w:t>
            </w:r>
          </w:p>
        </w:tc>
      </w:tr>
    </w:tbl>
    <w:p w:rsidR="00F70F5F" w:rsidRDefault="00F70F5F">
      <w:pPr>
        <w:ind w:left="1440"/>
        <w:rPr>
          <w:rFonts w:ascii="Times New Roman" w:eastAsia="Times New Roman" w:hAnsi="Times New Roman" w:cs="Times New Roman"/>
        </w:rPr>
      </w:pPr>
    </w:p>
    <w:p w:rsidR="00F70F5F" w:rsidRDefault="00E87713">
      <w:pPr>
        <w:numPr>
          <w:ilvl w:val="1"/>
          <w:numId w:val="5"/>
        </w:numPr>
        <w:rPr>
          <w:rFonts w:ascii="Times New Roman" w:eastAsia="Times New Roman" w:hAnsi="Times New Roman" w:cs="Times New Roman"/>
        </w:rPr>
      </w:pPr>
      <w:r>
        <w:rPr>
          <w:rFonts w:ascii="Times New Roman" w:eastAsia="Times New Roman" w:hAnsi="Times New Roman" w:cs="Times New Roman"/>
        </w:rPr>
        <w:t>For porous and/or non-washable items, a study team member cleans and sanitizes the materials following detailed step-by-step procedures:</w:t>
      </w:r>
    </w:p>
    <w:tbl>
      <w:tblPr>
        <w:tblStyle w:val="a0"/>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F70F5F">
        <w:tc>
          <w:tcPr>
            <w:tcW w:w="7920" w:type="dxa"/>
            <w:shd w:val="clear" w:color="auto" w:fill="auto"/>
            <w:tcMar>
              <w:top w:w="100" w:type="dxa"/>
              <w:left w:w="100" w:type="dxa"/>
              <w:bottom w:w="100" w:type="dxa"/>
              <w:right w:w="100" w:type="dxa"/>
            </w:tcMar>
          </w:tcPr>
          <w:p w:rsidR="00F70F5F" w:rsidRDefault="00E87713">
            <w:pPr>
              <w:rPr>
                <w:rFonts w:ascii="Times New Roman" w:eastAsia="Times New Roman" w:hAnsi="Times New Roman" w:cs="Times New Roman"/>
              </w:rPr>
            </w:pPr>
            <w:r>
              <w:rPr>
                <w:rFonts w:ascii="Times New Roman" w:eastAsia="Times New Roman" w:hAnsi="Times New Roman" w:cs="Times New Roman"/>
              </w:rPr>
              <w:t>Using Lysol Disinfecting Wipes/Spray or equivalent,</w:t>
            </w:r>
          </w:p>
          <w:p w:rsidR="00F70F5F" w:rsidRDefault="00E87713">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Wash hands;</w:t>
            </w:r>
          </w:p>
          <w:p w:rsidR="00F70F5F" w:rsidRDefault="00E87713">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Don personal safety equipment- mask and gloves;</w:t>
            </w:r>
          </w:p>
          <w:p w:rsidR="00F70F5F" w:rsidRDefault="00E87713">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Lay/han</w:t>
            </w:r>
            <w:r>
              <w:rPr>
                <w:rFonts w:ascii="Times New Roman" w:eastAsia="Times New Roman" w:hAnsi="Times New Roman" w:cs="Times New Roman"/>
              </w:rPr>
              <w:t>g the device out on a laundry rack at waist height or higher;</w:t>
            </w:r>
          </w:p>
          <w:p w:rsidR="00F70F5F" w:rsidRDefault="00E87713">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If the material has hook and loop, separate straps so they don’t touch;</w:t>
            </w:r>
          </w:p>
          <w:p w:rsidR="00F70F5F" w:rsidRDefault="00E87713">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If the material has BOA, pop the BOA dial; pull the Spectra cord to its full extension and lay it flat; Do not dis-assembl</w:t>
            </w:r>
            <w:r>
              <w:rPr>
                <w:rFonts w:ascii="Times New Roman" w:eastAsia="Times New Roman" w:hAnsi="Times New Roman" w:cs="Times New Roman"/>
              </w:rPr>
              <w:t>e;</w:t>
            </w:r>
          </w:p>
          <w:p w:rsidR="00F70F5F" w:rsidRDefault="00E87713">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Hold the can approximately 6-8 inches away from the device;</w:t>
            </w:r>
          </w:p>
          <w:p w:rsidR="00F70F5F" w:rsidRDefault="00E87713">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Spray or apply the solution to all surfaces until slightly damp; DO NOT soak</w:t>
            </w:r>
          </w:p>
          <w:p w:rsidR="00F70F5F" w:rsidRDefault="00E87713">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Let the device dry completely;</w:t>
            </w:r>
          </w:p>
          <w:p w:rsidR="00F70F5F" w:rsidRDefault="00E87713">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Store device in assigned enclosed storage space;</w:t>
            </w:r>
          </w:p>
          <w:p w:rsidR="00F70F5F" w:rsidRDefault="00E87713">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Wash hands.</w:t>
            </w:r>
          </w:p>
        </w:tc>
      </w:tr>
    </w:tbl>
    <w:p w:rsidR="00F70F5F" w:rsidRDefault="00F70F5F">
      <w:pPr>
        <w:rPr>
          <w:rFonts w:ascii="Times New Roman" w:eastAsia="Times New Roman" w:hAnsi="Times New Roman" w:cs="Times New Roman"/>
        </w:rPr>
      </w:pPr>
    </w:p>
    <w:p w:rsidR="00F70F5F" w:rsidRDefault="00E87713">
      <w:pPr>
        <w:rPr>
          <w:rFonts w:ascii="Times New Roman" w:eastAsia="Times New Roman" w:hAnsi="Times New Roman" w:cs="Times New Roman"/>
          <w:b/>
          <w:u w:val="single"/>
        </w:rPr>
      </w:pPr>
      <w:r>
        <w:rPr>
          <w:rFonts w:ascii="Times New Roman" w:eastAsia="Times New Roman" w:hAnsi="Times New Roman" w:cs="Times New Roman"/>
          <w:b/>
          <w:u w:val="single"/>
        </w:rPr>
        <w:t>Additional considerations depending on the type of experiments</w:t>
      </w:r>
    </w:p>
    <w:p w:rsidR="00F70F5F" w:rsidRDefault="00E87713">
      <w:pPr>
        <w:numPr>
          <w:ilvl w:val="0"/>
          <w:numId w:val="3"/>
        </w:numPr>
        <w:rPr>
          <w:rFonts w:ascii="Times New Roman" w:eastAsia="Times New Roman" w:hAnsi="Times New Roman" w:cs="Times New Roman"/>
        </w:rPr>
      </w:pPr>
      <w:r>
        <w:rPr>
          <w:rFonts w:ascii="Times New Roman" w:eastAsia="Times New Roman" w:hAnsi="Times New Roman" w:cs="Times New Roman"/>
        </w:rPr>
        <w:t>Indoor treadmill testing</w:t>
      </w:r>
    </w:p>
    <w:p w:rsidR="00F70F5F" w:rsidRDefault="00E87713">
      <w:pPr>
        <w:numPr>
          <w:ilvl w:val="1"/>
          <w:numId w:val="3"/>
        </w:numPr>
        <w:rPr>
          <w:rFonts w:ascii="Times New Roman" w:eastAsia="Times New Roman" w:hAnsi="Times New Roman" w:cs="Times New Roman"/>
        </w:rPr>
      </w:pPr>
      <w:r>
        <w:rPr>
          <w:rFonts w:ascii="Times New Roman" w:eastAsia="Times New Roman" w:hAnsi="Times New Roman" w:cs="Times New Roman"/>
        </w:rPr>
        <w:t>Treadmills that can be remotely controlled by study team members should be used.</w:t>
      </w:r>
    </w:p>
    <w:p w:rsidR="00F70F5F" w:rsidRDefault="00E87713">
      <w:pPr>
        <w:numPr>
          <w:ilvl w:val="1"/>
          <w:numId w:val="3"/>
        </w:numPr>
        <w:rPr>
          <w:rFonts w:ascii="Times New Roman" w:eastAsia="Times New Roman" w:hAnsi="Times New Roman" w:cs="Times New Roman"/>
        </w:rPr>
      </w:pPr>
      <w:r>
        <w:rPr>
          <w:rFonts w:ascii="Times New Roman" w:eastAsia="Times New Roman" w:hAnsi="Times New Roman" w:cs="Times New Roman"/>
        </w:rPr>
        <w:t>The lab space will be di</w:t>
      </w:r>
      <w:r>
        <w:rPr>
          <w:rFonts w:ascii="Times New Roman" w:eastAsia="Times New Roman" w:hAnsi="Times New Roman" w:cs="Times New Roman"/>
        </w:rPr>
        <w:t>vided into the participant's space (including the treadmill) and the study team members’ space, with any necessary close contact only occurring at the boundary. At least 6 ft must separate the treadmill and the study team members’ space, and these spaces w</w:t>
      </w:r>
      <w:r>
        <w:rPr>
          <w:rFonts w:ascii="Times New Roman" w:eastAsia="Times New Roman" w:hAnsi="Times New Roman" w:cs="Times New Roman"/>
        </w:rPr>
        <w:t>ill be marked on the floor. In case that 6 ft distance is not achievable, a plexiglass shield should be installed between the participant and study team members to achieve adequate isolation. During the data collection, no study team member enters the part</w:t>
      </w:r>
      <w:r>
        <w:rPr>
          <w:rFonts w:ascii="Times New Roman" w:eastAsia="Times New Roman" w:hAnsi="Times New Roman" w:cs="Times New Roman"/>
        </w:rPr>
        <w:t>icipant’s space unless otherwise required to ensure the participant’s safety.</w:t>
      </w:r>
    </w:p>
    <w:p w:rsidR="00F70F5F" w:rsidRDefault="00E87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For Bertec instrumented treadmills, the designated study team member may </w:t>
      </w:r>
      <w:r>
        <w:rPr>
          <w:rFonts w:ascii="Times New Roman" w:eastAsia="Times New Roman" w:hAnsi="Times New Roman" w:cs="Times New Roman"/>
          <w:color w:val="FF0000"/>
        </w:rPr>
        <w:t>enter the 6-ft boundary for up to 3 minutes</w:t>
      </w:r>
      <w:r>
        <w:rPr>
          <w:rFonts w:ascii="Times New Roman" w:eastAsia="Times New Roman" w:hAnsi="Times New Roman" w:cs="Times New Roman"/>
        </w:rPr>
        <w:t xml:space="preserve"> to lock/unlock the treadmill before/after adjusting the slope</w:t>
      </w:r>
      <w:r>
        <w:rPr>
          <w:rFonts w:ascii="Times New Roman" w:eastAsia="Times New Roman" w:hAnsi="Times New Roman" w:cs="Times New Roman"/>
        </w:rPr>
        <w:t xml:space="preserve"> of the treadmill.</w:t>
      </w:r>
    </w:p>
    <w:p w:rsidR="00F70F5F" w:rsidRDefault="00E87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In case of using a safety harness,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harness and connect it to the overhead hanger.</w:t>
      </w:r>
    </w:p>
    <w:p w:rsidR="00F70F5F" w:rsidRDefault="00E87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In case of using a heart rate monitor,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heart rate monitor.</w:t>
      </w:r>
    </w:p>
    <w:p w:rsidR="00F70F5F" w:rsidRDefault="00E87713">
      <w:pPr>
        <w:numPr>
          <w:ilvl w:val="0"/>
          <w:numId w:val="3"/>
        </w:numPr>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ndoor overground testing</w:t>
      </w:r>
    </w:p>
    <w:p w:rsidR="00F70F5F" w:rsidRDefault="00E87713">
      <w:pPr>
        <w:numPr>
          <w:ilvl w:val="1"/>
          <w:numId w:val="3"/>
        </w:numPr>
        <w:rPr>
          <w:rFonts w:ascii="Times New Roman" w:eastAsia="Times New Roman" w:hAnsi="Times New Roman" w:cs="Times New Roman"/>
        </w:rPr>
      </w:pPr>
      <w:r>
        <w:rPr>
          <w:rFonts w:ascii="Times New Roman" w:eastAsia="Times New Roman" w:hAnsi="Times New Roman" w:cs="Times New Roman"/>
        </w:rPr>
        <w:t>The lab space should be divided into the participant's space (e.g. the overground walking path) and the study team members’ space, with any necessary close contact only occurring at the boundary. At least 6 ft must separate the participant and the study te</w:t>
      </w:r>
      <w:r>
        <w:rPr>
          <w:rFonts w:ascii="Times New Roman" w:eastAsia="Times New Roman" w:hAnsi="Times New Roman" w:cs="Times New Roman"/>
        </w:rPr>
        <w:t xml:space="preserve">am </w:t>
      </w:r>
      <w:r>
        <w:rPr>
          <w:rFonts w:ascii="Times New Roman" w:eastAsia="Times New Roman" w:hAnsi="Times New Roman" w:cs="Times New Roman"/>
        </w:rPr>
        <w:lastRenderedPageBreak/>
        <w:t>members’ space, and these spaces will be marked on the floor. In case that 6 ft distance is not achievable, a plexiglass shield should be installed between the spaces to achieve adequate isolation. During the data collection, no study team member enters</w:t>
      </w:r>
      <w:r>
        <w:rPr>
          <w:rFonts w:ascii="Times New Roman" w:eastAsia="Times New Roman" w:hAnsi="Times New Roman" w:cs="Times New Roman"/>
        </w:rPr>
        <w:t xml:space="preserve"> the participant’s space unless otherwise required to ensure the participant’s safety.</w:t>
      </w:r>
    </w:p>
    <w:p w:rsidR="00F70F5F" w:rsidRDefault="00E87713">
      <w:pPr>
        <w:numPr>
          <w:ilvl w:val="2"/>
          <w:numId w:val="3"/>
        </w:numPr>
        <w:rPr>
          <w:rFonts w:ascii="Times New Roman" w:eastAsia="Times New Roman" w:hAnsi="Times New Roman" w:cs="Times New Roman"/>
        </w:rPr>
      </w:pPr>
      <w:r>
        <w:rPr>
          <w:rFonts w:ascii="Times New Roman" w:eastAsia="Times New Roman" w:hAnsi="Times New Roman" w:cs="Times New Roman"/>
        </w:rPr>
        <w:t>In case of changing settings inside of the participant’s space during the study visit, the study team asks the participant to move away from the testing space so that th</w:t>
      </w:r>
      <w:r>
        <w:rPr>
          <w:rFonts w:ascii="Times New Roman" w:eastAsia="Times New Roman" w:hAnsi="Times New Roman" w:cs="Times New Roman"/>
        </w:rPr>
        <w:t>e designated study team may enter the participant’s space while still maintaining 6 ft distancing.</w:t>
      </w:r>
    </w:p>
    <w:p w:rsidR="00F70F5F" w:rsidRDefault="00E87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In case of using a safety harness,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w:t>
      </w:r>
      <w:r>
        <w:rPr>
          <w:rFonts w:ascii="Times New Roman" w:eastAsia="Times New Roman" w:hAnsi="Times New Roman" w:cs="Times New Roman"/>
        </w:rPr>
        <w:t>f the harness and connect it to the overhead hanger.</w:t>
      </w:r>
    </w:p>
    <w:p w:rsidR="00F70F5F" w:rsidRDefault="00E87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In case of using a heart rate monitor,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heart rate monitor.</w:t>
      </w:r>
    </w:p>
    <w:p w:rsidR="00F70F5F" w:rsidRDefault="00E87713">
      <w:pPr>
        <w:numPr>
          <w:ilvl w:val="0"/>
          <w:numId w:val="3"/>
        </w:numPr>
      </w:pPr>
      <w:r>
        <w:rPr>
          <w:rFonts w:ascii="Times New Roman" w:eastAsia="Times New Roman" w:hAnsi="Times New Roman" w:cs="Times New Roman"/>
        </w:rPr>
        <w:t>Outdoor overgrou</w:t>
      </w:r>
      <w:r>
        <w:rPr>
          <w:rFonts w:ascii="Times New Roman" w:eastAsia="Times New Roman" w:hAnsi="Times New Roman" w:cs="Times New Roman"/>
        </w:rPr>
        <w:t>nd testing</w:t>
      </w:r>
    </w:p>
    <w:p w:rsidR="00F70F5F" w:rsidRDefault="00E87713">
      <w:pPr>
        <w:numPr>
          <w:ilvl w:val="1"/>
          <w:numId w:val="3"/>
        </w:numPr>
      </w:pPr>
      <w:r>
        <w:rPr>
          <w:rFonts w:ascii="Times New Roman" w:eastAsia="Times New Roman" w:hAnsi="Times New Roman" w:cs="Times New Roman"/>
        </w:rPr>
        <w:t>The study team should check their own IRB-approved protocol for safety procedures for outdoor testings, e.g. the minimum number of study team members present, presence of CPR-trained members, etc.</w:t>
      </w:r>
    </w:p>
    <w:p w:rsidR="00F70F5F" w:rsidRDefault="00E87713">
      <w:pPr>
        <w:numPr>
          <w:ilvl w:val="1"/>
          <w:numId w:val="3"/>
        </w:numPr>
      </w:pPr>
      <w:r>
        <w:rPr>
          <w:rFonts w:ascii="Times New Roman" w:eastAsia="Times New Roman" w:hAnsi="Times New Roman" w:cs="Times New Roman"/>
        </w:rPr>
        <w:t>The study team selects relatively less crowded I</w:t>
      </w:r>
      <w:r>
        <w:rPr>
          <w:rFonts w:ascii="Times New Roman" w:eastAsia="Times New Roman" w:hAnsi="Times New Roman" w:cs="Times New Roman"/>
        </w:rPr>
        <w:t>RB-approved testing sites/routes, such as Middlesex Fells Reservation (4 Woodland Rd, Stoneham, MA 02180) or Mount Auburn Cemetery (580 Mt Auburn St, Cambridge, MA 02138), and testing should be scheduled avoiding the location’s popular times.</w:t>
      </w:r>
    </w:p>
    <w:p w:rsidR="00F70F5F" w:rsidRDefault="00E87713">
      <w:pPr>
        <w:numPr>
          <w:ilvl w:val="1"/>
          <w:numId w:val="3"/>
        </w:numPr>
        <w:rPr>
          <w:rFonts w:ascii="Times New Roman" w:eastAsia="Times New Roman" w:hAnsi="Times New Roman" w:cs="Times New Roman"/>
        </w:rPr>
      </w:pPr>
      <w:r>
        <w:rPr>
          <w:rFonts w:ascii="Times New Roman" w:eastAsia="Times New Roman" w:hAnsi="Times New Roman" w:cs="Times New Roman"/>
        </w:rPr>
        <w:t>Sealable cont</w:t>
      </w:r>
      <w:r>
        <w:rPr>
          <w:rFonts w:ascii="Times New Roman" w:eastAsia="Times New Roman" w:hAnsi="Times New Roman" w:cs="Times New Roman"/>
        </w:rPr>
        <w:t>ainers should be used for transporting materials and devices. After testing, uncleaned materials are packed in sealed containers and brought back to a designated space for handling and cleaning these materials, e.g. motion capture lab. When cleaning, the c</w:t>
      </w:r>
      <w:r>
        <w:rPr>
          <w:rFonts w:ascii="Times New Roman" w:eastAsia="Times New Roman" w:hAnsi="Times New Roman" w:cs="Times New Roman"/>
        </w:rPr>
        <w:t>ontainers used for transporting uncleaned materials should also be cleaned and sanitized using Lysol Disinfecting Wipes/Spray or equivalent.</w:t>
      </w:r>
    </w:p>
    <w:p w:rsidR="00F70F5F" w:rsidRDefault="00E87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Except for the close contact instances outlined above, all study team members and the participant should keep 6 ft </w:t>
      </w:r>
      <w:r>
        <w:rPr>
          <w:rFonts w:ascii="Times New Roman" w:eastAsia="Times New Roman" w:hAnsi="Times New Roman" w:cs="Times New Roman"/>
        </w:rPr>
        <w:t>distance throughout the testing. Whenever possible, keep adequate distance from other pedestrians as well, e.g. to stop and wait until other pedestrian(s) to pass by.</w:t>
      </w:r>
    </w:p>
    <w:p w:rsidR="00F70F5F" w:rsidRDefault="00E87713">
      <w:pPr>
        <w:numPr>
          <w:ilvl w:val="0"/>
          <w:numId w:val="3"/>
        </w:numPr>
        <w:rPr>
          <w:rFonts w:ascii="Times New Roman" w:eastAsia="Times New Roman" w:hAnsi="Times New Roman" w:cs="Times New Roman"/>
        </w:rPr>
      </w:pPr>
      <w:r>
        <w:rPr>
          <w:rFonts w:ascii="Times New Roman" w:eastAsia="Times New Roman" w:hAnsi="Times New Roman" w:cs="Times New Roman"/>
        </w:rPr>
        <w:t>General fit and sizing test</w:t>
      </w:r>
    </w:p>
    <w:p w:rsidR="00F70F5F" w:rsidRDefault="00E87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Two people, one participant and one study team member or two </w:t>
      </w:r>
      <w:r>
        <w:rPr>
          <w:rFonts w:ascii="Times New Roman" w:eastAsia="Times New Roman" w:hAnsi="Times New Roman" w:cs="Times New Roman"/>
        </w:rPr>
        <w:t>study team members, are present.</w:t>
      </w:r>
    </w:p>
    <w:p w:rsidR="00F70F5F" w:rsidRDefault="00E87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The two people separate out maintaining 6 ft distance. The participant (or a study team member) dons the device to be reviewed while the other maintains a 6 ft distance. Device review through discussion of fit, sizing, and </w:t>
      </w:r>
      <w:r>
        <w:rPr>
          <w:rFonts w:ascii="Times New Roman" w:eastAsia="Times New Roman" w:hAnsi="Times New Roman" w:cs="Times New Roman"/>
        </w:rPr>
        <w:t xml:space="preserve">actuation will be done from 6 ft apart, then </w:t>
      </w:r>
      <w:r>
        <w:rPr>
          <w:rFonts w:ascii="Times New Roman" w:eastAsia="Times New Roman" w:hAnsi="Times New Roman" w:cs="Times New Roman"/>
          <w:color w:val="FF0000"/>
        </w:rPr>
        <w:t xml:space="preserve">close contact with the lab member for up to 5 minutes </w:t>
      </w:r>
      <w:r>
        <w:rPr>
          <w:rFonts w:ascii="Times New Roman" w:eastAsia="Times New Roman" w:hAnsi="Times New Roman" w:cs="Times New Roman"/>
        </w:rPr>
        <w:t>may occur to interact with the device on the person. This interaction-and-review process can be repeated up to 3 times per a visit.</w:t>
      </w:r>
    </w:p>
    <w:p w:rsidR="00F70F5F" w:rsidRDefault="00E8771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Testing with populations </w:t>
      </w:r>
      <w:r>
        <w:rPr>
          <w:rFonts w:ascii="Times New Roman" w:eastAsia="Times New Roman" w:hAnsi="Times New Roman" w:cs="Times New Roman"/>
        </w:rPr>
        <w:t>that require clinical oversight</w:t>
      </w:r>
    </w:p>
    <w:p w:rsidR="00F70F5F" w:rsidRDefault="00E87713">
      <w:pPr>
        <w:numPr>
          <w:ilvl w:val="1"/>
          <w:numId w:val="3"/>
        </w:numPr>
        <w:rPr>
          <w:rFonts w:ascii="Times New Roman" w:eastAsia="Times New Roman" w:hAnsi="Times New Roman" w:cs="Times New Roman"/>
        </w:rPr>
      </w:pPr>
      <w:r>
        <w:rPr>
          <w:rFonts w:ascii="Times New Roman" w:eastAsia="Times New Roman" w:hAnsi="Times New Roman" w:cs="Times New Roman"/>
        </w:rPr>
        <w:t>For IRB approved protocols that require clinical oversight (i.e. the presence of a Physical or Occupational Therapist), at the discretion of the clinician an additional researcher may need to be in close contact with the par</w:t>
      </w:r>
      <w:r>
        <w:rPr>
          <w:rFonts w:ascii="Times New Roman" w:eastAsia="Times New Roman" w:hAnsi="Times New Roman" w:cs="Times New Roman"/>
        </w:rPr>
        <w:t xml:space="preserve">ticipant during certain activities where a clinical </w:t>
      </w:r>
      <w:r>
        <w:rPr>
          <w:rFonts w:ascii="Times New Roman" w:eastAsia="Times New Roman" w:hAnsi="Times New Roman" w:cs="Times New Roman"/>
        </w:rPr>
        <w:lastRenderedPageBreak/>
        <w:t xml:space="preserve">guard is required for safety. For example, when a researcher must don a device while the participant is standing, a Physical Therapist may be within six feet of the participant for stand-by assistance in </w:t>
      </w:r>
      <w:r>
        <w:rPr>
          <w:rFonts w:ascii="Times New Roman" w:eastAsia="Times New Roman" w:hAnsi="Times New Roman" w:cs="Times New Roman"/>
        </w:rPr>
        <w:t>case of balance issues.</w:t>
      </w:r>
    </w:p>
    <w:sectPr w:rsidR="00F70F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F68"/>
    <w:multiLevelType w:val="multilevel"/>
    <w:tmpl w:val="5A9CAE6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BE610B"/>
    <w:multiLevelType w:val="multilevel"/>
    <w:tmpl w:val="6464AB8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8975A5"/>
    <w:multiLevelType w:val="multilevel"/>
    <w:tmpl w:val="FE163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3D7ECA"/>
    <w:multiLevelType w:val="multilevel"/>
    <w:tmpl w:val="B6D8F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4F028F"/>
    <w:multiLevelType w:val="multilevel"/>
    <w:tmpl w:val="906AD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006B12"/>
    <w:multiLevelType w:val="multilevel"/>
    <w:tmpl w:val="E1A40B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5220DD8"/>
    <w:multiLevelType w:val="multilevel"/>
    <w:tmpl w:val="85126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B165EB4"/>
    <w:multiLevelType w:val="multilevel"/>
    <w:tmpl w:val="C70E0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4"/>
  </w:num>
  <w:num w:numId="4">
    <w:abstractNumId w:val="2"/>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5F"/>
    <w:rsid w:val="00E87713"/>
    <w:rsid w:val="00F70F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319EC-B8CF-49EB-BA6D-95751518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77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pesticide-registration/list-n-disinfectants-use-against-sars-cov-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CA3804EBF5E4A82C8DE4ADC23BFDD" ma:contentTypeVersion="6" ma:contentTypeDescription="Create a new document." ma:contentTypeScope="" ma:versionID="82c446d4b4daf2d9e440084d8f28b61c">
  <xsd:schema xmlns:xsd="http://www.w3.org/2001/XMLSchema" xmlns:xs="http://www.w3.org/2001/XMLSchema" xmlns:p="http://schemas.microsoft.com/office/2006/metadata/properties" xmlns:ns2="c87e620d-dc1e-48b9-a7b8-4e6969de66d4" xmlns:ns3="39d714e2-f637-4a67-a4ba-ee13df1824b3" targetNamespace="http://schemas.microsoft.com/office/2006/metadata/properties" ma:root="true" ma:fieldsID="07ba851963c8821530217e880c17fd06" ns2:_="" ns3:_="">
    <xsd:import namespace="c87e620d-dc1e-48b9-a7b8-4e6969de66d4"/>
    <xsd:import namespace="39d714e2-f637-4a67-a4ba-ee13df182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620d-dc1e-48b9-a7b8-4e6969d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714e2-f637-4a67-a4ba-ee13df182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C4C4A-7CE7-4209-8D8F-FE5E1464DBA8}"/>
</file>

<file path=customXml/itemProps2.xml><?xml version="1.0" encoding="utf-8"?>
<ds:datastoreItem xmlns:ds="http://schemas.openxmlformats.org/officeDocument/2006/customXml" ds:itemID="{AF04F0B2-EB72-40DE-8A10-2D0C4BDDD7E1}"/>
</file>

<file path=customXml/itemProps3.xml><?xml version="1.0" encoding="utf-8"?>
<ds:datastoreItem xmlns:ds="http://schemas.openxmlformats.org/officeDocument/2006/customXml" ds:itemID="{B8FF6EBC-0A7C-4938-A5BC-172A19AD318A}"/>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Sangjun</cp:lastModifiedBy>
  <cp:revision>2</cp:revision>
  <dcterms:created xsi:type="dcterms:W3CDTF">2020-05-27T18:47:00Z</dcterms:created>
  <dcterms:modified xsi:type="dcterms:W3CDTF">2020-05-27T18:48:00Z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0x0101009A6CA3804EBF5E4A82C8DE4ADC23BFDD</vt:lpwstr>
  </property>
  <property fmtid="{D5CDD505-2E9C-101B-9397-08002B2CF9AE}" pid="3" name="Order">
    <vt:r8>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